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78CCF" w14:textId="77777777" w:rsidR="009A1DF9" w:rsidRDefault="009A1DF9">
      <w:pPr>
        <w:rPr>
          <w:rFonts w:ascii="Times New Roman" w:eastAsia="Times New Roman" w:hAnsi="Times New Roman" w:cs="Times New Roman"/>
          <w:sz w:val="20"/>
          <w:szCs w:val="20"/>
        </w:rPr>
      </w:pPr>
      <w:bookmarkStart w:id="0" w:name="_GoBack"/>
      <w:bookmarkEnd w:id="0"/>
    </w:p>
    <w:p w14:paraId="2951A83C" w14:textId="77777777" w:rsidR="009A1DF9" w:rsidRDefault="009A1DF9">
      <w:pPr>
        <w:rPr>
          <w:rFonts w:ascii="Times New Roman" w:eastAsia="Times New Roman" w:hAnsi="Times New Roman" w:cs="Times New Roman"/>
          <w:sz w:val="20"/>
          <w:szCs w:val="20"/>
        </w:rPr>
      </w:pPr>
    </w:p>
    <w:p w14:paraId="3CAFC0C4" w14:textId="77777777" w:rsidR="009A1DF9" w:rsidRDefault="009A1DF9">
      <w:pPr>
        <w:rPr>
          <w:rFonts w:ascii="Times New Roman" w:eastAsia="Times New Roman" w:hAnsi="Times New Roman" w:cs="Times New Roman"/>
          <w:sz w:val="20"/>
          <w:szCs w:val="20"/>
        </w:rPr>
      </w:pPr>
    </w:p>
    <w:p w14:paraId="3D82F72B" w14:textId="77777777" w:rsidR="009A1DF9" w:rsidRDefault="009A1DF9">
      <w:pPr>
        <w:rPr>
          <w:rFonts w:ascii="Times New Roman" w:eastAsia="Times New Roman" w:hAnsi="Times New Roman" w:cs="Times New Roman"/>
          <w:sz w:val="20"/>
          <w:szCs w:val="20"/>
        </w:rPr>
      </w:pPr>
    </w:p>
    <w:p w14:paraId="64510FE6" w14:textId="77777777" w:rsidR="009A1DF9" w:rsidRDefault="009A1DF9">
      <w:pPr>
        <w:rPr>
          <w:rFonts w:ascii="Times New Roman" w:eastAsia="Times New Roman" w:hAnsi="Times New Roman" w:cs="Times New Roman"/>
          <w:sz w:val="20"/>
          <w:szCs w:val="20"/>
        </w:rPr>
      </w:pPr>
    </w:p>
    <w:p w14:paraId="14DBDE3F" w14:textId="77777777" w:rsidR="009A1DF9" w:rsidRDefault="009A1DF9">
      <w:pPr>
        <w:rPr>
          <w:rFonts w:ascii="Times New Roman" w:eastAsia="Times New Roman" w:hAnsi="Times New Roman" w:cs="Times New Roman"/>
          <w:sz w:val="20"/>
          <w:szCs w:val="20"/>
        </w:rPr>
      </w:pPr>
    </w:p>
    <w:p w14:paraId="51E9DBBF" w14:textId="77777777" w:rsidR="009A1DF9" w:rsidRDefault="009A1DF9">
      <w:pPr>
        <w:rPr>
          <w:rFonts w:ascii="Times New Roman" w:eastAsia="Times New Roman" w:hAnsi="Times New Roman" w:cs="Times New Roman"/>
          <w:sz w:val="20"/>
          <w:szCs w:val="20"/>
        </w:rPr>
      </w:pPr>
    </w:p>
    <w:p w14:paraId="13A00575" w14:textId="77777777" w:rsidR="009A1DF9" w:rsidRDefault="009A1DF9">
      <w:pPr>
        <w:rPr>
          <w:rFonts w:ascii="Times New Roman" w:eastAsia="Times New Roman" w:hAnsi="Times New Roman" w:cs="Times New Roman"/>
          <w:sz w:val="20"/>
          <w:szCs w:val="20"/>
        </w:rPr>
      </w:pPr>
    </w:p>
    <w:p w14:paraId="7CFE0F86" w14:textId="77777777" w:rsidR="009A1DF9" w:rsidRDefault="009A1DF9">
      <w:pPr>
        <w:rPr>
          <w:rFonts w:ascii="Times New Roman" w:eastAsia="Times New Roman" w:hAnsi="Times New Roman" w:cs="Times New Roman"/>
          <w:sz w:val="20"/>
          <w:szCs w:val="20"/>
        </w:rPr>
      </w:pPr>
    </w:p>
    <w:p w14:paraId="39A68676" w14:textId="77777777" w:rsidR="009A1DF9" w:rsidRDefault="009A1DF9">
      <w:pPr>
        <w:spacing w:before="7"/>
        <w:rPr>
          <w:rFonts w:ascii="Times New Roman" w:eastAsia="Times New Roman" w:hAnsi="Times New Roman" w:cs="Times New Roman"/>
          <w:sz w:val="23"/>
          <w:szCs w:val="23"/>
        </w:rPr>
      </w:pPr>
    </w:p>
    <w:p w14:paraId="44811D3B" w14:textId="77777777" w:rsidR="009A1DF9" w:rsidRPr="00F77CA1" w:rsidRDefault="00835548">
      <w:pPr>
        <w:pStyle w:val="Heading1"/>
        <w:spacing w:line="833" w:lineRule="exact"/>
        <w:ind w:right="763"/>
        <w:jc w:val="center"/>
        <w:rPr>
          <w:b w:val="0"/>
          <w:bCs w:val="0"/>
        </w:rPr>
      </w:pPr>
      <w:r w:rsidRPr="00F77CA1">
        <w:rPr>
          <w:b w:val="0"/>
        </w:rPr>
        <w:t>Federal Work</w:t>
      </w:r>
      <w:r w:rsidRPr="00F77CA1">
        <w:rPr>
          <w:b w:val="0"/>
          <w:spacing w:val="-4"/>
        </w:rPr>
        <w:t xml:space="preserve"> </w:t>
      </w:r>
      <w:r w:rsidRPr="00F77CA1">
        <w:rPr>
          <w:b w:val="0"/>
        </w:rPr>
        <w:t>Study</w:t>
      </w:r>
    </w:p>
    <w:p w14:paraId="284B3B66" w14:textId="77777777" w:rsidR="009A1DF9" w:rsidRPr="00F77CA1" w:rsidRDefault="00835548">
      <w:pPr>
        <w:spacing w:before="333"/>
        <w:ind w:left="763" w:right="763"/>
        <w:jc w:val="center"/>
        <w:rPr>
          <w:rFonts w:ascii="Calibri" w:eastAsia="Calibri" w:hAnsi="Calibri" w:cs="Calibri"/>
          <w:sz w:val="72"/>
          <w:szCs w:val="72"/>
        </w:rPr>
      </w:pPr>
      <w:r w:rsidRPr="00F77CA1">
        <w:rPr>
          <w:rFonts w:ascii="Calibri" w:eastAsia="Calibri" w:hAnsi="Calibri" w:cs="Calibri"/>
          <w:bCs/>
          <w:sz w:val="72"/>
          <w:szCs w:val="72"/>
        </w:rPr>
        <w:t>SUPERVISOR’S</w:t>
      </w:r>
      <w:r w:rsidRPr="00F77CA1">
        <w:rPr>
          <w:rFonts w:ascii="Calibri" w:eastAsia="Calibri" w:hAnsi="Calibri" w:cs="Calibri"/>
          <w:bCs/>
          <w:spacing w:val="-7"/>
          <w:sz w:val="72"/>
          <w:szCs w:val="72"/>
        </w:rPr>
        <w:t xml:space="preserve"> </w:t>
      </w:r>
      <w:r w:rsidRPr="00F77CA1">
        <w:rPr>
          <w:rFonts w:ascii="Calibri" w:eastAsia="Calibri" w:hAnsi="Calibri" w:cs="Calibri"/>
          <w:bCs/>
          <w:sz w:val="72"/>
          <w:szCs w:val="72"/>
        </w:rPr>
        <w:t>MANUAL</w:t>
      </w:r>
    </w:p>
    <w:p w14:paraId="69327F29" w14:textId="77777777" w:rsidR="009A1DF9" w:rsidRPr="00F77CA1" w:rsidRDefault="009A1DF9">
      <w:pPr>
        <w:rPr>
          <w:rFonts w:ascii="Calibri" w:eastAsia="Calibri" w:hAnsi="Calibri" w:cs="Calibri"/>
          <w:bCs/>
          <w:sz w:val="72"/>
          <w:szCs w:val="72"/>
        </w:rPr>
      </w:pPr>
    </w:p>
    <w:p w14:paraId="51453032" w14:textId="77777777" w:rsidR="009A1DF9" w:rsidRPr="00F77CA1" w:rsidRDefault="009A1DF9">
      <w:pPr>
        <w:spacing w:before="5"/>
        <w:rPr>
          <w:rFonts w:ascii="Calibri" w:eastAsia="Calibri" w:hAnsi="Calibri" w:cs="Calibri"/>
          <w:bCs/>
          <w:sz w:val="54"/>
          <w:szCs w:val="54"/>
        </w:rPr>
      </w:pPr>
    </w:p>
    <w:p w14:paraId="6656C202" w14:textId="51F8E204" w:rsidR="009A1DF9" w:rsidRPr="00F77CA1" w:rsidRDefault="00835548">
      <w:pPr>
        <w:spacing w:line="350" w:lineRule="auto"/>
        <w:ind w:left="1494" w:right="1489"/>
        <w:jc w:val="center"/>
        <w:rPr>
          <w:rFonts w:ascii="Calibri" w:eastAsia="Calibri" w:hAnsi="Calibri" w:cs="Calibri"/>
          <w:sz w:val="52"/>
          <w:szCs w:val="52"/>
        </w:rPr>
      </w:pPr>
      <w:r w:rsidRPr="00F77CA1">
        <w:rPr>
          <w:rFonts w:ascii="Calibri"/>
          <w:sz w:val="52"/>
        </w:rPr>
        <w:t>University of South</w:t>
      </w:r>
      <w:r w:rsidRPr="00F77CA1">
        <w:rPr>
          <w:rFonts w:ascii="Calibri"/>
          <w:spacing w:val="-2"/>
          <w:sz w:val="52"/>
        </w:rPr>
        <w:t xml:space="preserve"> </w:t>
      </w:r>
      <w:r w:rsidR="001B09CC">
        <w:rPr>
          <w:rFonts w:ascii="Calibri"/>
          <w:sz w:val="52"/>
        </w:rPr>
        <w:t>Dakota 20</w:t>
      </w:r>
      <w:r w:rsidR="00753FC6">
        <w:rPr>
          <w:rFonts w:ascii="Calibri"/>
          <w:sz w:val="52"/>
        </w:rPr>
        <w:t>2</w:t>
      </w:r>
      <w:r w:rsidR="0087101F">
        <w:rPr>
          <w:rFonts w:ascii="Calibri"/>
          <w:sz w:val="52"/>
        </w:rPr>
        <w:t>1</w:t>
      </w:r>
      <w:r w:rsidRPr="00F77CA1">
        <w:rPr>
          <w:rFonts w:ascii="Calibri"/>
          <w:sz w:val="52"/>
        </w:rPr>
        <w:t xml:space="preserve"> -</w:t>
      </w:r>
      <w:r w:rsidRPr="00F77CA1">
        <w:rPr>
          <w:rFonts w:ascii="Calibri"/>
          <w:spacing w:val="2"/>
          <w:sz w:val="52"/>
        </w:rPr>
        <w:t xml:space="preserve"> </w:t>
      </w:r>
      <w:r w:rsidR="001B09CC">
        <w:rPr>
          <w:rFonts w:ascii="Calibri"/>
          <w:sz w:val="52"/>
        </w:rPr>
        <w:t>202</w:t>
      </w:r>
      <w:r w:rsidR="0087101F">
        <w:rPr>
          <w:rFonts w:ascii="Calibri"/>
          <w:sz w:val="52"/>
        </w:rPr>
        <w:t>2</w:t>
      </w:r>
    </w:p>
    <w:p w14:paraId="295DAA62" w14:textId="77777777" w:rsidR="009A1DF9" w:rsidRPr="00F77CA1" w:rsidRDefault="009A1DF9">
      <w:pPr>
        <w:spacing w:line="350" w:lineRule="auto"/>
        <w:jc w:val="center"/>
        <w:rPr>
          <w:rFonts w:ascii="Calibri" w:eastAsia="Calibri" w:hAnsi="Calibri" w:cs="Calibri"/>
          <w:sz w:val="52"/>
          <w:szCs w:val="52"/>
        </w:rPr>
        <w:sectPr w:rsidR="009A1DF9" w:rsidRPr="00F77CA1">
          <w:type w:val="continuous"/>
          <w:pgSz w:w="12240" w:h="15840"/>
          <w:pgMar w:top="1500" w:right="1720" w:bottom="280" w:left="1720" w:header="720" w:footer="720" w:gutter="0"/>
          <w:cols w:space="720"/>
        </w:sectPr>
      </w:pPr>
    </w:p>
    <w:p w14:paraId="095E3B69" w14:textId="77777777" w:rsidR="009A1DF9" w:rsidRPr="00F77CA1" w:rsidRDefault="00835548">
      <w:pPr>
        <w:pStyle w:val="Heading2"/>
        <w:spacing w:line="573" w:lineRule="exact"/>
        <w:ind w:right="4689"/>
        <w:rPr>
          <w:b w:val="0"/>
          <w:bCs w:val="0"/>
          <w:u w:val="none"/>
        </w:rPr>
      </w:pPr>
      <w:r w:rsidRPr="00F77CA1">
        <w:rPr>
          <w:b w:val="0"/>
          <w:u w:val="thick" w:color="000000"/>
        </w:rPr>
        <w:lastRenderedPageBreak/>
        <w:t>Program</w:t>
      </w:r>
      <w:r w:rsidRPr="00F77CA1">
        <w:rPr>
          <w:b w:val="0"/>
          <w:spacing w:val="-15"/>
          <w:u w:val="thick" w:color="000000"/>
        </w:rPr>
        <w:t xml:space="preserve"> </w:t>
      </w:r>
      <w:r w:rsidRPr="00F77CA1">
        <w:rPr>
          <w:b w:val="0"/>
          <w:u w:val="thick" w:color="000000"/>
        </w:rPr>
        <w:t>Definition</w:t>
      </w:r>
    </w:p>
    <w:p w14:paraId="7F19DB65" w14:textId="77777777" w:rsidR="009A1DF9" w:rsidRPr="00F77CA1" w:rsidRDefault="009A1DF9">
      <w:pPr>
        <w:spacing w:before="10"/>
        <w:rPr>
          <w:rFonts w:ascii="Calibri" w:eastAsia="Calibri" w:hAnsi="Calibri" w:cs="Calibri"/>
          <w:bCs/>
          <w:sz w:val="19"/>
          <w:szCs w:val="19"/>
        </w:rPr>
      </w:pPr>
    </w:p>
    <w:p w14:paraId="1E02B0FF" w14:textId="77777777" w:rsidR="009A1DF9" w:rsidRPr="00F77CA1" w:rsidRDefault="00835548">
      <w:pPr>
        <w:pStyle w:val="BodyText"/>
        <w:spacing w:before="51"/>
        <w:ind w:right="117"/>
        <w:jc w:val="both"/>
        <w:rPr>
          <w:b w:val="0"/>
          <w:bCs w:val="0"/>
        </w:rPr>
      </w:pPr>
      <w:r w:rsidRPr="00F77CA1">
        <w:rPr>
          <w:b w:val="0"/>
        </w:rPr>
        <w:t>The policies and procedures as outlined in this manual regulate the employment of any Federal Work Study student at any time in any capacity by any agency or representatives of the University of South Dakota. It also outlines the regulations for the employment of a Federal Work Study student in an off-campus position. FEDERAL WORK STUDY is awarded to an eligible student who meets the financial aid program eligibility requirements including enrollment in a degree program (undergraduate or graduate) at</w:t>
      </w:r>
      <w:r w:rsidRPr="00F77CA1">
        <w:rPr>
          <w:b w:val="0"/>
          <w:spacing w:val="-29"/>
        </w:rPr>
        <w:t xml:space="preserve"> </w:t>
      </w:r>
      <w:r w:rsidRPr="00F77CA1">
        <w:rPr>
          <w:b w:val="0"/>
        </w:rPr>
        <w:t>USD.</w:t>
      </w:r>
    </w:p>
    <w:p w14:paraId="684CF17D" w14:textId="77777777" w:rsidR="009A1DF9" w:rsidRPr="00F77CA1" w:rsidRDefault="009A1DF9">
      <w:pPr>
        <w:spacing w:before="11"/>
        <w:rPr>
          <w:rFonts w:ascii="Calibri" w:eastAsia="Calibri" w:hAnsi="Calibri" w:cs="Calibri"/>
          <w:bCs/>
          <w:sz w:val="23"/>
          <w:szCs w:val="23"/>
        </w:rPr>
      </w:pPr>
    </w:p>
    <w:p w14:paraId="6AD933DB" w14:textId="77777777" w:rsidR="009A1DF9" w:rsidRPr="00F77CA1" w:rsidRDefault="00835548">
      <w:pPr>
        <w:pStyle w:val="Heading2"/>
        <w:jc w:val="both"/>
        <w:rPr>
          <w:b w:val="0"/>
          <w:bCs w:val="0"/>
          <w:u w:val="none"/>
        </w:rPr>
      </w:pPr>
      <w:r w:rsidRPr="00F77CA1">
        <w:rPr>
          <w:b w:val="0"/>
          <w:u w:val="thick" w:color="000000"/>
        </w:rPr>
        <w:t>Monitoring</w:t>
      </w:r>
      <w:r w:rsidRPr="00F77CA1">
        <w:rPr>
          <w:b w:val="0"/>
          <w:spacing w:val="-8"/>
          <w:u w:val="thick" w:color="000000"/>
        </w:rPr>
        <w:t xml:space="preserve"> </w:t>
      </w:r>
      <w:r w:rsidRPr="00F77CA1">
        <w:rPr>
          <w:b w:val="0"/>
          <w:u w:val="thick" w:color="000000"/>
        </w:rPr>
        <w:t>Earnings</w:t>
      </w:r>
    </w:p>
    <w:p w14:paraId="29A74488" w14:textId="77777777" w:rsidR="009A1DF9" w:rsidRPr="00F77CA1" w:rsidRDefault="009A1DF9">
      <w:pPr>
        <w:spacing w:before="10"/>
        <w:rPr>
          <w:rFonts w:ascii="Calibri" w:eastAsia="Calibri" w:hAnsi="Calibri" w:cs="Calibri"/>
          <w:bCs/>
          <w:sz w:val="19"/>
          <w:szCs w:val="19"/>
        </w:rPr>
      </w:pPr>
    </w:p>
    <w:p w14:paraId="10FCE582" w14:textId="4AC4FE8B" w:rsidR="009A1DF9" w:rsidRPr="00F77CA1" w:rsidRDefault="00835548">
      <w:pPr>
        <w:pStyle w:val="BodyText"/>
        <w:spacing w:before="51"/>
        <w:ind w:right="114"/>
        <w:jc w:val="both"/>
        <w:rPr>
          <w:b w:val="0"/>
          <w:bCs w:val="0"/>
        </w:rPr>
      </w:pPr>
      <w:r w:rsidRPr="00F77CA1">
        <w:rPr>
          <w:b w:val="0"/>
        </w:rPr>
        <w:t xml:space="preserve">All recipients of financial aid in the form of a FEDERAL WORK </w:t>
      </w:r>
      <w:r w:rsidR="00631956">
        <w:rPr>
          <w:b w:val="0"/>
        </w:rPr>
        <w:t xml:space="preserve">STUDY position will be limited </w:t>
      </w:r>
      <w:r w:rsidRPr="00F77CA1">
        <w:rPr>
          <w:b w:val="0"/>
        </w:rPr>
        <w:t xml:space="preserve">to specific gross earnings for each eligibility period (normally a full academic year or a full summer). This limitation will be stipulated on the </w:t>
      </w:r>
      <w:r w:rsidR="00A80586">
        <w:rPr>
          <w:b w:val="0"/>
          <w:u w:val="thick" w:color="000000"/>
        </w:rPr>
        <w:t>Work Study Authorization DocuSign</w:t>
      </w:r>
      <w:r w:rsidR="00A80586">
        <w:rPr>
          <w:b w:val="0"/>
          <w:u w:val="single"/>
        </w:rPr>
        <w:t xml:space="preserve"> </w:t>
      </w:r>
      <w:r w:rsidR="00A80586">
        <w:rPr>
          <w:b w:val="0"/>
        </w:rPr>
        <w:t>document.</w:t>
      </w:r>
      <w:r w:rsidRPr="00F77CA1">
        <w:rPr>
          <w:b w:val="0"/>
        </w:rPr>
        <w:t xml:space="preserve"> If a student earns his/her maximum award limit, he/she is not eligible for further employment which is paid by FWS funds. NOTE:  If the student can demonstrate additional fina</w:t>
      </w:r>
      <w:r w:rsidR="00631956">
        <w:rPr>
          <w:b w:val="0"/>
        </w:rPr>
        <w:t xml:space="preserve">ncial need and there are still </w:t>
      </w:r>
      <w:r w:rsidRPr="00F77CA1">
        <w:rPr>
          <w:b w:val="0"/>
        </w:rPr>
        <w:t>FWS funds which have not been committed, the student may be awarded additional FWS funds by the Financial Aid Office. The department where s</w:t>
      </w:r>
      <w:r w:rsidR="00631956">
        <w:rPr>
          <w:b w:val="0"/>
        </w:rPr>
        <w:t xml:space="preserve">tudent is working MUST contact </w:t>
      </w:r>
      <w:r w:rsidRPr="00F77CA1">
        <w:rPr>
          <w:b w:val="0"/>
        </w:rPr>
        <w:t>the FAO to see if the student might be eligible for additional</w:t>
      </w:r>
      <w:r w:rsidRPr="00F77CA1">
        <w:rPr>
          <w:b w:val="0"/>
          <w:spacing w:val="-22"/>
        </w:rPr>
        <w:t xml:space="preserve"> </w:t>
      </w:r>
      <w:r w:rsidRPr="00F77CA1">
        <w:rPr>
          <w:b w:val="0"/>
        </w:rPr>
        <w:t>funds.</w:t>
      </w:r>
    </w:p>
    <w:p w14:paraId="50FD665F" w14:textId="77777777" w:rsidR="009A1DF9" w:rsidRPr="00F77CA1" w:rsidRDefault="009A1DF9">
      <w:pPr>
        <w:spacing w:before="2"/>
        <w:rPr>
          <w:rFonts w:ascii="Calibri" w:eastAsia="Calibri" w:hAnsi="Calibri" w:cs="Calibri"/>
          <w:bCs/>
          <w:sz w:val="24"/>
          <w:szCs w:val="24"/>
        </w:rPr>
      </w:pPr>
    </w:p>
    <w:p w14:paraId="244D228E" w14:textId="77777777" w:rsidR="009A1DF9" w:rsidRPr="00F77CA1" w:rsidRDefault="00835548">
      <w:pPr>
        <w:pStyle w:val="BodyText"/>
        <w:ind w:right="116"/>
        <w:jc w:val="both"/>
        <w:rPr>
          <w:bCs w:val="0"/>
          <w:i/>
        </w:rPr>
      </w:pPr>
      <w:r w:rsidRPr="00F77CA1">
        <w:rPr>
          <w:i/>
        </w:rPr>
        <w:t>It is the responsibility of each employing unit to establish internal controls, which will insure that the limitation of FWS earnings is not exceeded. Any earnings over the allocated amount for each student must be paid by the department with their hourly funds. When the student begins to get low on funds, the department supervisor should contact the FAO about the possibility of additional FWS for the</w:t>
      </w:r>
      <w:r w:rsidRPr="00F77CA1">
        <w:rPr>
          <w:i/>
          <w:spacing w:val="-20"/>
        </w:rPr>
        <w:t xml:space="preserve"> </w:t>
      </w:r>
      <w:r w:rsidRPr="00F77CA1">
        <w:rPr>
          <w:i/>
        </w:rPr>
        <w:t>student.</w:t>
      </w:r>
    </w:p>
    <w:p w14:paraId="3E336579" w14:textId="77777777" w:rsidR="009A1DF9" w:rsidRPr="00F77CA1" w:rsidRDefault="009A1DF9">
      <w:pPr>
        <w:spacing w:before="12"/>
        <w:rPr>
          <w:rFonts w:ascii="Calibri" w:eastAsia="Calibri" w:hAnsi="Calibri" w:cs="Calibri"/>
          <w:bCs/>
          <w:sz w:val="23"/>
          <w:szCs w:val="23"/>
        </w:rPr>
      </w:pPr>
    </w:p>
    <w:p w14:paraId="54C89C29" w14:textId="77777777" w:rsidR="009A1DF9" w:rsidRPr="00F77CA1" w:rsidRDefault="00835548">
      <w:pPr>
        <w:pStyle w:val="BodyText"/>
        <w:ind w:right="115"/>
        <w:jc w:val="both"/>
        <w:rPr>
          <w:b w:val="0"/>
          <w:bCs w:val="0"/>
        </w:rPr>
      </w:pPr>
      <w:r w:rsidRPr="00F77CA1">
        <w:rPr>
          <w:b w:val="0"/>
        </w:rPr>
        <w:t>Any eligibility not used within the designated eligibility period cannot be carried over to a later period (summer session to fall, or spring to summer session). But eligibility can be used during any part of the eligibility period (all during the fall semester or the spring semester, for example).</w:t>
      </w:r>
    </w:p>
    <w:p w14:paraId="2F1BBC7E" w14:textId="77777777" w:rsidR="009A1DF9" w:rsidRPr="00F77CA1" w:rsidRDefault="009A1DF9">
      <w:pPr>
        <w:spacing w:before="12"/>
        <w:rPr>
          <w:rFonts w:ascii="Calibri" w:eastAsia="Calibri" w:hAnsi="Calibri" w:cs="Calibri"/>
          <w:bCs/>
          <w:sz w:val="23"/>
          <w:szCs w:val="23"/>
        </w:rPr>
      </w:pPr>
    </w:p>
    <w:p w14:paraId="561B0151" w14:textId="77777777" w:rsidR="009A1DF9" w:rsidRPr="00F77CA1" w:rsidRDefault="00835548">
      <w:pPr>
        <w:pStyle w:val="BodyText"/>
        <w:jc w:val="both"/>
        <w:rPr>
          <w:b w:val="0"/>
          <w:bCs w:val="0"/>
        </w:rPr>
      </w:pPr>
      <w:r w:rsidRPr="00F77CA1">
        <w:rPr>
          <w:b w:val="0"/>
        </w:rPr>
        <w:t>Students MAY NOT hold more than one FWS</w:t>
      </w:r>
      <w:r w:rsidRPr="00F77CA1">
        <w:rPr>
          <w:b w:val="0"/>
          <w:spacing w:val="-15"/>
        </w:rPr>
        <w:t xml:space="preserve"> </w:t>
      </w:r>
      <w:r w:rsidRPr="00F77CA1">
        <w:rPr>
          <w:b w:val="0"/>
        </w:rPr>
        <w:t>position.</w:t>
      </w:r>
    </w:p>
    <w:p w14:paraId="650E6E92" w14:textId="77777777" w:rsidR="009A1DF9" w:rsidRPr="00F77CA1" w:rsidRDefault="009A1DF9">
      <w:pPr>
        <w:spacing w:before="2"/>
        <w:rPr>
          <w:rFonts w:ascii="Calibri" w:eastAsia="Calibri" w:hAnsi="Calibri" w:cs="Calibri"/>
          <w:bCs/>
          <w:sz w:val="24"/>
          <w:szCs w:val="24"/>
        </w:rPr>
      </w:pPr>
    </w:p>
    <w:p w14:paraId="75B4B153" w14:textId="77777777" w:rsidR="009A1DF9" w:rsidRPr="00F77CA1" w:rsidRDefault="00835548">
      <w:pPr>
        <w:pStyle w:val="Heading2"/>
        <w:jc w:val="both"/>
        <w:rPr>
          <w:b w:val="0"/>
          <w:bCs w:val="0"/>
          <w:u w:val="none"/>
        </w:rPr>
      </w:pPr>
      <w:r w:rsidRPr="00F77CA1">
        <w:rPr>
          <w:b w:val="0"/>
          <w:u w:val="thick" w:color="000000"/>
        </w:rPr>
        <w:t>Student</w:t>
      </w:r>
      <w:r w:rsidRPr="00F77CA1">
        <w:rPr>
          <w:b w:val="0"/>
          <w:spacing w:val="-8"/>
          <w:u w:val="thick" w:color="000000"/>
        </w:rPr>
        <w:t xml:space="preserve"> </w:t>
      </w:r>
      <w:r w:rsidRPr="00F77CA1">
        <w:rPr>
          <w:b w:val="0"/>
          <w:u w:val="thick" w:color="000000"/>
        </w:rPr>
        <w:t>Eligibility</w:t>
      </w:r>
    </w:p>
    <w:p w14:paraId="3003B8A3" w14:textId="77777777" w:rsidR="009A1DF9" w:rsidRPr="00F77CA1" w:rsidRDefault="009A1DF9">
      <w:pPr>
        <w:spacing w:before="10"/>
        <w:rPr>
          <w:rFonts w:ascii="Calibri" w:eastAsia="Calibri" w:hAnsi="Calibri" w:cs="Calibri"/>
          <w:bCs/>
          <w:sz w:val="19"/>
          <w:szCs w:val="19"/>
        </w:rPr>
      </w:pPr>
    </w:p>
    <w:p w14:paraId="19CF05E1" w14:textId="52C794E4" w:rsidR="009A1DF9" w:rsidRPr="00F77CA1" w:rsidRDefault="00835548">
      <w:pPr>
        <w:pStyle w:val="BodyText"/>
        <w:spacing w:before="46" w:line="292" w:lineRule="exact"/>
        <w:ind w:right="114"/>
        <w:jc w:val="both"/>
        <w:rPr>
          <w:b w:val="0"/>
          <w:bCs w:val="0"/>
        </w:rPr>
      </w:pPr>
      <w:r w:rsidRPr="00F77CA1">
        <w:rPr>
          <w:b w:val="0"/>
        </w:rPr>
        <w:t>Students apply for need based financial aid (including Federal Work-Study) by completing an approved federal financial aid application (FAFSA). Those students c</w:t>
      </w:r>
      <w:r w:rsidR="00631956">
        <w:rPr>
          <w:b w:val="0"/>
        </w:rPr>
        <w:t>ompleting the FAFSA before April 1st</w:t>
      </w:r>
      <w:r w:rsidRPr="00F77CA1">
        <w:rPr>
          <w:b w:val="0"/>
          <w:position w:val="11"/>
          <w:sz w:val="16"/>
        </w:rPr>
        <w:t xml:space="preserve"> </w:t>
      </w:r>
      <w:r w:rsidRPr="00F77CA1">
        <w:rPr>
          <w:b w:val="0"/>
        </w:rPr>
        <w:t>and have financial need receive priority consideration in the awarding of FWS if employment is requested. Federal regula</w:t>
      </w:r>
      <w:r w:rsidR="00631956">
        <w:rPr>
          <w:b w:val="0"/>
        </w:rPr>
        <w:t xml:space="preserve">tions stipulate that a student </w:t>
      </w:r>
      <w:r w:rsidRPr="00F77CA1">
        <w:rPr>
          <w:b w:val="0"/>
        </w:rPr>
        <w:t>may not receive financial aid in excess of the financial need that he or she demonstrates through their federal financial aid application. They are not allowed to earn money through Federal Work- Study in excess of the need that the student</w:t>
      </w:r>
      <w:r w:rsidRPr="00F77CA1">
        <w:rPr>
          <w:b w:val="0"/>
          <w:spacing w:val="-22"/>
        </w:rPr>
        <w:t xml:space="preserve"> </w:t>
      </w:r>
      <w:r w:rsidRPr="00F77CA1">
        <w:rPr>
          <w:b w:val="0"/>
        </w:rPr>
        <w:t>demonstrates.</w:t>
      </w:r>
    </w:p>
    <w:p w14:paraId="36215936" w14:textId="77777777" w:rsidR="009A1DF9" w:rsidRPr="00F77CA1" w:rsidRDefault="009A1DF9">
      <w:pPr>
        <w:spacing w:line="292" w:lineRule="exact"/>
        <w:jc w:val="both"/>
        <w:sectPr w:rsidR="009A1DF9" w:rsidRPr="00F77CA1">
          <w:pgSz w:w="12240" w:h="15840"/>
          <w:pgMar w:top="1020" w:right="1320" w:bottom="280" w:left="1340" w:header="720" w:footer="720" w:gutter="0"/>
          <w:cols w:space="720"/>
        </w:sectPr>
      </w:pPr>
    </w:p>
    <w:p w14:paraId="3868499B" w14:textId="77777777" w:rsidR="009A1DF9" w:rsidRPr="00F77CA1" w:rsidRDefault="00835548">
      <w:pPr>
        <w:pStyle w:val="Heading2"/>
        <w:spacing w:line="573" w:lineRule="exact"/>
        <w:ind w:left="220" w:right="3475"/>
        <w:rPr>
          <w:b w:val="0"/>
          <w:bCs w:val="0"/>
          <w:u w:val="none"/>
        </w:rPr>
      </w:pPr>
      <w:r w:rsidRPr="00F77CA1">
        <w:rPr>
          <w:b w:val="0"/>
          <w:u w:val="thick" w:color="000000"/>
        </w:rPr>
        <w:lastRenderedPageBreak/>
        <w:t>Hiring</w:t>
      </w:r>
      <w:r w:rsidRPr="00F77CA1">
        <w:rPr>
          <w:b w:val="0"/>
          <w:spacing w:val="-6"/>
          <w:u w:val="thick" w:color="000000"/>
        </w:rPr>
        <w:t xml:space="preserve"> </w:t>
      </w:r>
      <w:r w:rsidRPr="00F77CA1">
        <w:rPr>
          <w:b w:val="0"/>
          <w:u w:val="thick" w:color="000000"/>
        </w:rPr>
        <w:t>Students</w:t>
      </w:r>
    </w:p>
    <w:p w14:paraId="13DC82BF" w14:textId="77777777" w:rsidR="009A1DF9" w:rsidRPr="00F77CA1" w:rsidRDefault="009A1DF9">
      <w:pPr>
        <w:spacing w:before="10"/>
        <w:rPr>
          <w:rFonts w:ascii="Calibri" w:eastAsia="Calibri" w:hAnsi="Calibri" w:cs="Calibri"/>
          <w:bCs/>
          <w:sz w:val="19"/>
          <w:szCs w:val="19"/>
        </w:rPr>
      </w:pPr>
    </w:p>
    <w:p w14:paraId="0D909F26" w14:textId="77777777" w:rsidR="009A1DF9" w:rsidRPr="00F77CA1" w:rsidRDefault="00835548">
      <w:pPr>
        <w:pStyle w:val="BodyText"/>
        <w:spacing w:before="51"/>
        <w:ind w:left="220" w:right="219"/>
        <w:jc w:val="both"/>
        <w:rPr>
          <w:b w:val="0"/>
          <w:bCs w:val="0"/>
        </w:rPr>
      </w:pPr>
      <w:r w:rsidRPr="00835548">
        <w:rPr>
          <w:b w:val="0"/>
        </w:rPr>
        <w:t>University of South Dakota students are able to lo</w:t>
      </w:r>
      <w:r w:rsidR="00CE01EB" w:rsidRPr="00835548">
        <w:rPr>
          <w:b w:val="0"/>
        </w:rPr>
        <w:t xml:space="preserve">cate a FWS position by going to </w:t>
      </w:r>
      <w:hyperlink r:id="rId8" w:history="1">
        <w:r w:rsidR="00CE01EB" w:rsidRPr="00835548">
          <w:rPr>
            <w:rStyle w:val="Hyperlink"/>
            <w:b w:val="0"/>
            <w:u w:color="0000FF"/>
          </w:rPr>
          <w:t>www.usd.edu/coyotecareers</w:t>
        </w:r>
      </w:hyperlink>
      <w:r w:rsidR="00CE01EB" w:rsidRPr="00835548">
        <w:rPr>
          <w:b w:val="0"/>
          <w:color w:val="0000FF"/>
          <w:u w:val="thick" w:color="0000FF"/>
        </w:rPr>
        <w:t xml:space="preserve"> </w:t>
      </w:r>
      <w:r w:rsidRPr="00835548">
        <w:rPr>
          <w:b w:val="0"/>
        </w:rPr>
        <w:t xml:space="preserve">and reviewing the employment opportunities. </w:t>
      </w:r>
    </w:p>
    <w:p w14:paraId="00362C68" w14:textId="77777777" w:rsidR="009A1DF9" w:rsidRPr="00F77CA1" w:rsidRDefault="009A1DF9">
      <w:pPr>
        <w:spacing w:before="2"/>
        <w:rPr>
          <w:rFonts w:ascii="Calibri" w:eastAsia="Calibri" w:hAnsi="Calibri" w:cs="Calibri"/>
          <w:bCs/>
          <w:sz w:val="24"/>
          <w:szCs w:val="24"/>
        </w:rPr>
      </w:pPr>
    </w:p>
    <w:p w14:paraId="365F1495" w14:textId="75987ED2" w:rsidR="009A1DF9" w:rsidRPr="00F77CA1" w:rsidRDefault="00835548">
      <w:pPr>
        <w:pStyle w:val="BodyText"/>
        <w:ind w:left="220" w:right="216"/>
        <w:jc w:val="both"/>
        <w:rPr>
          <w:b w:val="0"/>
          <w:bCs w:val="0"/>
        </w:rPr>
      </w:pPr>
      <w:r w:rsidRPr="00F77CA1">
        <w:rPr>
          <w:b w:val="0"/>
        </w:rPr>
        <w:t xml:space="preserve">When a FWS student applies for a position in your department or agency, it is up to you to determine if he/she meets your qualifications. You are </w:t>
      </w:r>
      <w:r w:rsidRPr="00F77CA1">
        <w:rPr>
          <w:b w:val="0"/>
          <w:u w:val="thick" w:color="000000"/>
        </w:rPr>
        <w:t xml:space="preserve">not </w:t>
      </w:r>
      <w:r w:rsidRPr="00F77CA1">
        <w:rPr>
          <w:b w:val="0"/>
        </w:rPr>
        <w:t xml:space="preserve">required to hire a FWS student who applies for a position with you. The student and supervisor must agree and approve of the assignment. If the student is hired, the </w:t>
      </w:r>
      <w:r w:rsidR="00AC355E">
        <w:rPr>
          <w:b w:val="0"/>
          <w:i/>
          <w:u w:val="thick" w:color="000000"/>
        </w:rPr>
        <w:t>Work Study Authorization DocuSign</w:t>
      </w:r>
      <w:r w:rsidR="00DE68E9">
        <w:rPr>
          <w:b w:val="0"/>
          <w:i/>
          <w:u w:val="thick" w:color="000000"/>
        </w:rPr>
        <w:t xml:space="preserve"> </w:t>
      </w:r>
      <w:r w:rsidRPr="00F77CA1">
        <w:rPr>
          <w:b w:val="0"/>
        </w:rPr>
        <w:t>must be s</w:t>
      </w:r>
      <w:r w:rsidR="00DE68E9">
        <w:rPr>
          <w:b w:val="0"/>
        </w:rPr>
        <w:t>ubmitted</w:t>
      </w:r>
      <w:r w:rsidRPr="00F77CA1">
        <w:rPr>
          <w:b w:val="0"/>
        </w:rPr>
        <w:t xml:space="preserve"> by </w:t>
      </w:r>
      <w:r w:rsidR="00DE68E9">
        <w:rPr>
          <w:b w:val="0"/>
        </w:rPr>
        <w:t>the department’s Banner superuser</w:t>
      </w:r>
      <w:r w:rsidRPr="00F77CA1">
        <w:rPr>
          <w:b w:val="0"/>
        </w:rPr>
        <w:t>.</w:t>
      </w:r>
      <w:r w:rsidR="008F2E08">
        <w:rPr>
          <w:b w:val="0"/>
        </w:rPr>
        <w:t xml:space="preserve">  The superuser must input the student’s name, student ID</w:t>
      </w:r>
      <w:r w:rsidR="004B6693">
        <w:rPr>
          <w:b w:val="0"/>
        </w:rPr>
        <w:t>, hourly wage</w:t>
      </w:r>
      <w:r w:rsidR="008F2E08">
        <w:rPr>
          <w:b w:val="0"/>
        </w:rPr>
        <w:t xml:space="preserve"> and then sign and submit the document.  Th</w:t>
      </w:r>
      <w:r w:rsidR="004B6693">
        <w:rPr>
          <w:b w:val="0"/>
        </w:rPr>
        <w:t xml:space="preserve">e DocuSign will then be sent to a representative in Financial Aid to indicate the award amount and award period.  </w:t>
      </w:r>
    </w:p>
    <w:p w14:paraId="78A570EA" w14:textId="77777777" w:rsidR="009A1DF9" w:rsidRPr="00F77CA1" w:rsidRDefault="009A1DF9">
      <w:pPr>
        <w:spacing w:before="12"/>
        <w:rPr>
          <w:rFonts w:ascii="Calibri" w:eastAsia="Calibri" w:hAnsi="Calibri" w:cs="Calibri"/>
          <w:bCs/>
          <w:sz w:val="23"/>
          <w:szCs w:val="23"/>
        </w:rPr>
      </w:pPr>
    </w:p>
    <w:p w14:paraId="7DE9CA93" w14:textId="77777777" w:rsidR="009A1DF9" w:rsidRPr="00F77CA1" w:rsidRDefault="00835548">
      <w:pPr>
        <w:pStyle w:val="BodyText"/>
        <w:ind w:left="220" w:right="218"/>
        <w:jc w:val="both"/>
        <w:rPr>
          <w:b w:val="0"/>
          <w:bCs w:val="0"/>
        </w:rPr>
      </w:pPr>
      <w:r w:rsidRPr="00F77CA1">
        <w:rPr>
          <w:rFonts w:cs="Calibri"/>
          <w:b w:val="0"/>
        </w:rPr>
        <w:t xml:space="preserve">Please keep a record of the student’s </w:t>
      </w:r>
      <w:r w:rsidRPr="00F77CA1">
        <w:rPr>
          <w:b w:val="0"/>
        </w:rPr>
        <w:t>rate of pay, title/level, and period of eligibility for employment as well as of the total amount of money that the student may</w:t>
      </w:r>
      <w:r w:rsidRPr="00F77CA1">
        <w:rPr>
          <w:b w:val="0"/>
          <w:spacing w:val="-23"/>
        </w:rPr>
        <w:t xml:space="preserve"> </w:t>
      </w:r>
      <w:r w:rsidRPr="00F77CA1">
        <w:rPr>
          <w:b w:val="0"/>
        </w:rPr>
        <w:t>earn.</w:t>
      </w:r>
    </w:p>
    <w:p w14:paraId="0D0D5620" w14:textId="77777777" w:rsidR="009A1DF9" w:rsidRPr="00F77CA1" w:rsidRDefault="009A1DF9">
      <w:pPr>
        <w:spacing w:before="8"/>
        <w:rPr>
          <w:rFonts w:ascii="Calibri" w:eastAsia="Calibri" w:hAnsi="Calibri" w:cs="Calibri"/>
          <w:bCs/>
          <w:sz w:val="24"/>
          <w:szCs w:val="24"/>
        </w:rPr>
      </w:pPr>
    </w:p>
    <w:p w14:paraId="53ADD2AE" w14:textId="77777777" w:rsidR="009A1DF9" w:rsidRPr="00F77CA1" w:rsidRDefault="0057413D">
      <w:pPr>
        <w:ind w:left="112"/>
        <w:rPr>
          <w:rFonts w:ascii="Calibri" w:eastAsia="Calibri" w:hAnsi="Calibri" w:cs="Calibri"/>
          <w:sz w:val="20"/>
          <w:szCs w:val="20"/>
        </w:rPr>
      </w:pPr>
      <w:r w:rsidRPr="00F77CA1">
        <w:rPr>
          <w:rFonts w:ascii="Calibri" w:eastAsia="Calibri" w:hAnsi="Calibri" w:cs="Calibri"/>
          <w:noProof/>
          <w:sz w:val="20"/>
          <w:szCs w:val="20"/>
        </w:rPr>
        <mc:AlternateContent>
          <mc:Choice Requires="wps">
            <w:drawing>
              <wp:inline distT="0" distB="0" distL="0" distR="0" wp14:anchorId="4195D0FC" wp14:editId="2B7F3747">
                <wp:extent cx="5624830" cy="1891665"/>
                <wp:effectExtent l="7620" t="12700" r="6350" b="10160"/>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8916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26A632" w14:textId="77777777" w:rsidR="009A1DF9" w:rsidRDefault="00835548">
                            <w:pPr>
                              <w:pStyle w:val="BodyText"/>
                              <w:spacing w:line="292" w:lineRule="exact"/>
                              <w:ind w:left="103"/>
                              <w:jc w:val="both"/>
                              <w:rPr>
                                <w:b w:val="0"/>
                                <w:bCs w:val="0"/>
                              </w:rPr>
                            </w:pPr>
                            <w:r>
                              <w:rPr>
                                <w:u w:val="thick" w:color="000000"/>
                              </w:rPr>
                              <w:t>When can student begin</w:t>
                            </w:r>
                            <w:r>
                              <w:rPr>
                                <w:spacing w:val="-14"/>
                                <w:u w:val="thick" w:color="000000"/>
                              </w:rPr>
                              <w:t xml:space="preserve"> </w:t>
                            </w:r>
                            <w:r>
                              <w:rPr>
                                <w:u w:val="thick" w:color="000000"/>
                              </w:rPr>
                              <w:t>working?</w:t>
                            </w:r>
                          </w:p>
                          <w:p w14:paraId="17C2C361" w14:textId="77777777" w:rsidR="009A1DF9" w:rsidRDefault="009A1DF9">
                            <w:pPr>
                              <w:spacing w:before="12"/>
                              <w:rPr>
                                <w:rFonts w:ascii="Calibri" w:eastAsia="Calibri" w:hAnsi="Calibri" w:cs="Calibri"/>
                                <w:b/>
                                <w:bCs/>
                                <w:sz w:val="23"/>
                                <w:szCs w:val="23"/>
                              </w:rPr>
                            </w:pPr>
                          </w:p>
                          <w:p w14:paraId="25CE1357" w14:textId="48F4C371" w:rsidR="009A1DF9" w:rsidRDefault="00835548">
                            <w:pPr>
                              <w:pStyle w:val="BodyText"/>
                              <w:ind w:left="103" w:right="108"/>
                              <w:jc w:val="both"/>
                              <w:rPr>
                                <w:b w:val="0"/>
                                <w:bCs w:val="0"/>
                              </w:rPr>
                            </w:pPr>
                            <w:r>
                              <w:t xml:space="preserve">FWS earnings cannot be reported unless they are within the beginning and ending dates for the term(s) on the </w:t>
                            </w:r>
                            <w:r w:rsidR="000D7B55">
                              <w:t>DocuSign</w:t>
                            </w:r>
                            <w:r>
                              <w:t>.  The dates for 20</w:t>
                            </w:r>
                            <w:r w:rsidR="000D7B55">
                              <w:t>21</w:t>
                            </w:r>
                            <w:r>
                              <w:rPr>
                                <w:rFonts w:cs="Calibri"/>
                              </w:rPr>
                              <w:t xml:space="preserve"> – </w:t>
                            </w:r>
                            <w:r w:rsidR="001B09CC">
                              <w:t>202</w:t>
                            </w:r>
                            <w:r w:rsidR="000D7B55">
                              <w:t>2</w:t>
                            </w:r>
                            <w:r>
                              <w:rPr>
                                <w:rFonts w:cs="Calibri"/>
                                <w:spacing w:val="-27"/>
                              </w:rPr>
                              <w:t xml:space="preserve"> </w:t>
                            </w:r>
                            <w:r>
                              <w:t>are:</w:t>
                            </w:r>
                          </w:p>
                          <w:p w14:paraId="6DC8C5CC" w14:textId="3A48192C" w:rsidR="009A1DF9" w:rsidRDefault="00835548">
                            <w:pPr>
                              <w:pStyle w:val="BodyText"/>
                              <w:tabs>
                                <w:tab w:val="left" w:pos="1851"/>
                              </w:tabs>
                              <w:spacing w:before="12"/>
                              <w:ind w:left="823"/>
                              <w:rPr>
                                <w:rFonts w:cs="Calibri"/>
                                <w:b w:val="0"/>
                                <w:bCs w:val="0"/>
                              </w:rPr>
                            </w:pPr>
                            <w:r>
                              <w:t>20</w:t>
                            </w:r>
                            <w:r w:rsidR="000D7B55">
                              <w:t>21</w:t>
                            </w:r>
                            <w:r w:rsidR="000E45B2">
                              <w:t>SU</w:t>
                            </w:r>
                            <w:r w:rsidR="000E45B2">
                              <w:tab/>
                              <w:t xml:space="preserve">May </w:t>
                            </w:r>
                            <w:r w:rsidR="006A5F8C">
                              <w:t>10</w:t>
                            </w:r>
                            <w:r>
                              <w:t>, 20</w:t>
                            </w:r>
                            <w:r w:rsidR="006A5F8C">
                              <w:t>21</w:t>
                            </w:r>
                            <w:r>
                              <w:rPr>
                                <w:rFonts w:cs="Calibri"/>
                              </w:rPr>
                              <w:t xml:space="preserve"> – </w:t>
                            </w:r>
                            <w:r w:rsidR="000630FB">
                              <w:t xml:space="preserve">August </w:t>
                            </w:r>
                            <w:r w:rsidR="006A5F8C">
                              <w:t>20</w:t>
                            </w:r>
                            <w:r>
                              <w:t>,</w:t>
                            </w:r>
                            <w:r>
                              <w:rPr>
                                <w:spacing w:val="-11"/>
                              </w:rPr>
                              <w:t xml:space="preserve"> </w:t>
                            </w:r>
                            <w:r>
                              <w:t>20</w:t>
                            </w:r>
                            <w:r w:rsidR="006A5F8C">
                              <w:t>21</w:t>
                            </w:r>
                          </w:p>
                          <w:p w14:paraId="4A59111B" w14:textId="799B4B5D" w:rsidR="009A1DF9" w:rsidRDefault="00835548">
                            <w:pPr>
                              <w:pStyle w:val="BodyText"/>
                              <w:tabs>
                                <w:tab w:val="left" w:pos="1838"/>
                              </w:tabs>
                              <w:spacing w:before="12"/>
                              <w:ind w:left="823"/>
                              <w:rPr>
                                <w:rFonts w:cs="Calibri"/>
                                <w:b w:val="0"/>
                                <w:bCs w:val="0"/>
                              </w:rPr>
                            </w:pPr>
                            <w:r>
                              <w:rPr>
                                <w:spacing w:val="-1"/>
                              </w:rPr>
                              <w:t>20</w:t>
                            </w:r>
                            <w:r w:rsidR="000D7B55">
                              <w:rPr>
                                <w:spacing w:val="-1"/>
                              </w:rPr>
                              <w:t>21</w:t>
                            </w:r>
                            <w:r>
                              <w:rPr>
                                <w:spacing w:val="-1"/>
                              </w:rPr>
                              <w:t>FA</w:t>
                            </w:r>
                            <w:r>
                              <w:rPr>
                                <w:spacing w:val="-1"/>
                              </w:rPr>
                              <w:tab/>
                              <w:t>August</w:t>
                            </w:r>
                            <w:r>
                              <w:t xml:space="preserve"> </w:t>
                            </w:r>
                            <w:r w:rsidR="001B09CC">
                              <w:rPr>
                                <w:spacing w:val="-1"/>
                              </w:rPr>
                              <w:t>2</w:t>
                            </w:r>
                            <w:r w:rsidR="004E6393">
                              <w:rPr>
                                <w:spacing w:val="-1"/>
                              </w:rPr>
                              <w:t>3</w:t>
                            </w:r>
                            <w:r>
                              <w:rPr>
                                <w:spacing w:val="-1"/>
                              </w:rPr>
                              <w:t>,</w:t>
                            </w:r>
                            <w:r>
                              <w:t xml:space="preserve"> </w:t>
                            </w:r>
                            <w:r>
                              <w:rPr>
                                <w:spacing w:val="-1"/>
                              </w:rPr>
                              <w:t>20</w:t>
                            </w:r>
                            <w:r w:rsidR="004E6393">
                              <w:rPr>
                                <w:spacing w:val="-1"/>
                              </w:rPr>
                              <w:t>21</w:t>
                            </w:r>
                            <w:r>
                              <w:rPr>
                                <w:rFonts w:cs="Calibri"/>
                              </w:rPr>
                              <w:t xml:space="preserve"> – </w:t>
                            </w:r>
                            <w:r>
                              <w:rPr>
                                <w:spacing w:val="-1"/>
                              </w:rPr>
                              <w:t>December</w:t>
                            </w:r>
                            <w:r w:rsidR="001B09CC">
                              <w:t xml:space="preserve"> 1</w:t>
                            </w:r>
                            <w:r w:rsidR="000A0FD4">
                              <w:t>5</w:t>
                            </w:r>
                            <w:r>
                              <w:t>,</w:t>
                            </w:r>
                            <w:r>
                              <w:rPr>
                                <w:spacing w:val="11"/>
                              </w:rPr>
                              <w:t xml:space="preserve"> </w:t>
                            </w:r>
                            <w:r>
                              <w:rPr>
                                <w:spacing w:val="-1"/>
                              </w:rPr>
                              <w:t>20</w:t>
                            </w:r>
                            <w:r w:rsidR="000A0FD4">
                              <w:rPr>
                                <w:spacing w:val="-1"/>
                              </w:rPr>
                              <w:t>21</w:t>
                            </w:r>
                          </w:p>
                          <w:p w14:paraId="55F20529" w14:textId="58A9FD76" w:rsidR="009A1DF9" w:rsidRDefault="001B09CC">
                            <w:pPr>
                              <w:pStyle w:val="BodyText"/>
                              <w:tabs>
                                <w:tab w:val="left" w:pos="1823"/>
                              </w:tabs>
                              <w:spacing w:before="14"/>
                              <w:ind w:left="823"/>
                              <w:rPr>
                                <w:rFonts w:cs="Calibri"/>
                                <w:b w:val="0"/>
                                <w:bCs w:val="0"/>
                              </w:rPr>
                            </w:pPr>
                            <w:r>
                              <w:t>202</w:t>
                            </w:r>
                            <w:r w:rsidR="000D7B55">
                              <w:t>2</w:t>
                            </w:r>
                            <w:r w:rsidR="00835548">
                              <w:t>SP</w:t>
                            </w:r>
                            <w:r w:rsidR="00835548">
                              <w:tab/>
                              <w:t>January</w:t>
                            </w:r>
                            <w:r>
                              <w:t xml:space="preserve"> 1</w:t>
                            </w:r>
                            <w:r w:rsidR="000A0FD4">
                              <w:t>0</w:t>
                            </w:r>
                            <w:r>
                              <w:t>, 202</w:t>
                            </w:r>
                            <w:r w:rsidR="000A0FD4">
                              <w:t>2</w:t>
                            </w:r>
                            <w:r w:rsidR="00835548">
                              <w:rPr>
                                <w:rFonts w:cs="Calibri"/>
                              </w:rPr>
                              <w:t xml:space="preserve"> – </w:t>
                            </w:r>
                            <w:r>
                              <w:t xml:space="preserve">May </w:t>
                            </w:r>
                            <w:r w:rsidR="000A0FD4">
                              <w:t>6</w:t>
                            </w:r>
                            <w:r w:rsidR="00835548">
                              <w:t>,</w:t>
                            </w:r>
                            <w:r w:rsidR="00835548">
                              <w:rPr>
                                <w:spacing w:val="-7"/>
                              </w:rPr>
                              <w:t xml:space="preserve"> </w:t>
                            </w:r>
                            <w:r w:rsidR="00835548">
                              <w:t>20</w:t>
                            </w:r>
                            <w:r w:rsidR="000A0FD4">
                              <w:t>22</w:t>
                            </w:r>
                          </w:p>
                          <w:p w14:paraId="40BCD341" w14:textId="18809567" w:rsidR="009A1DF9" w:rsidRDefault="00835548">
                            <w:pPr>
                              <w:pStyle w:val="BodyText"/>
                              <w:ind w:left="103" w:right="107"/>
                              <w:jc w:val="both"/>
                              <w:rPr>
                                <w:b w:val="0"/>
                                <w:bCs w:val="0"/>
                              </w:rPr>
                            </w:pPr>
                            <w:r>
                              <w:t>NOTE: Students may work during the Christmas break if they are registered for at  least 6 semester hours for 20</w:t>
                            </w:r>
                            <w:r w:rsidR="0050132F">
                              <w:t>22</w:t>
                            </w:r>
                            <w:r>
                              <w:t>SP and they have sufficient unearned FWS funds available.</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type w14:anchorId="4195D0FC" id="_x0000_t202" coordsize="21600,21600" o:spt="202" path="m,l,21600r21600,l21600,xe">
                <v:stroke joinstyle="miter"/>
                <v:path gradientshapeok="t" o:connecttype="rect"/>
              </v:shapetype>
              <v:shape id="Text Box 14" o:spid="_x0000_s1026" type="#_x0000_t202" style="width:442.9pt;height:14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" filled="f" strokeweight=".48pt">
                <v:textbox inset="0,0,0,0">
                  <w:txbxContent>
                    <w:p w14:paraId="5A26A632" w14:textId="77777777" w:rsidR="009A1DF9" w:rsidRDefault="00835548">
                      <w:pPr>
                        <w:pStyle w:val="BodyText"/>
                        <w:spacing w:line="292" w:lineRule="exact"/>
                        <w:ind w:left="103"/>
                        <w:jc w:val="both"/>
                        <w:rPr>
                          <w:b w:val="0"/>
                          <w:bCs w:val="0"/>
                        </w:rPr>
                      </w:pPr>
                      <w:r>
                        <w:rPr>
                          <w:u w:val="thick" w:color="000000"/>
                        </w:rPr>
                        <w:t>When can student begin</w:t>
                      </w:r>
                      <w:r>
                        <w:rPr>
                          <w:spacing w:val="-14"/>
                          <w:u w:val="thick" w:color="000000"/>
                        </w:rPr>
                        <w:t xml:space="preserve"> </w:t>
                      </w:r>
                      <w:r>
                        <w:rPr>
                          <w:u w:val="thick" w:color="000000"/>
                        </w:rPr>
                        <w:t>working?</w:t>
                      </w:r>
                    </w:p>
                    <w:p w14:paraId="17C2C361" w14:textId="77777777" w:rsidR="009A1DF9" w:rsidRDefault="009A1DF9">
                      <w:pPr>
                        <w:spacing w:before="12"/>
                        <w:rPr>
                          <w:rFonts w:ascii="Calibri" w:eastAsia="Calibri" w:hAnsi="Calibri" w:cs="Calibri"/>
                          <w:b/>
                          <w:bCs/>
                          <w:sz w:val="23"/>
                          <w:szCs w:val="23"/>
                        </w:rPr>
                      </w:pPr>
                    </w:p>
                    <w:p w14:paraId="25CE1357" w14:textId="48F4C371" w:rsidR="009A1DF9" w:rsidRDefault="00835548">
                      <w:pPr>
                        <w:pStyle w:val="BodyText"/>
                        <w:ind w:left="103" w:right="108"/>
                        <w:jc w:val="both"/>
                        <w:rPr>
                          <w:b w:val="0"/>
                          <w:bCs w:val="0"/>
                        </w:rPr>
                      </w:pPr>
                      <w:r>
                        <w:t xml:space="preserve">FWS earnings cannot be reported unless they are within the beginning and ending dates for the term(s) on the </w:t>
                      </w:r>
                      <w:r w:rsidR="000D7B55">
                        <w:t>DocuSign</w:t>
                      </w:r>
                      <w:r>
                        <w:t>.  The dates for 20</w:t>
                      </w:r>
                      <w:r w:rsidR="000D7B55">
                        <w:t>21</w:t>
                      </w:r>
                      <w:r>
                        <w:rPr>
                          <w:rFonts w:cs="Calibri"/>
                        </w:rPr>
                        <w:t xml:space="preserve"> – </w:t>
                      </w:r>
                      <w:r w:rsidR="001B09CC">
                        <w:t>202</w:t>
                      </w:r>
                      <w:r w:rsidR="000D7B55">
                        <w:t>2</w:t>
                      </w:r>
                      <w:r>
                        <w:rPr>
                          <w:rFonts w:cs="Calibri"/>
                          <w:spacing w:val="-27"/>
                        </w:rPr>
                        <w:t xml:space="preserve"> </w:t>
                      </w:r>
                      <w:r>
                        <w:t>are:</w:t>
                      </w:r>
                    </w:p>
                    <w:p w14:paraId="6DC8C5CC" w14:textId="3A48192C" w:rsidR="009A1DF9" w:rsidRDefault="00835548">
                      <w:pPr>
                        <w:pStyle w:val="BodyText"/>
                        <w:tabs>
                          <w:tab w:val="left" w:pos="1851"/>
                        </w:tabs>
                        <w:spacing w:before="12"/>
                        <w:ind w:left="823"/>
                        <w:rPr>
                          <w:rFonts w:cs="Calibri"/>
                          <w:b w:val="0"/>
                          <w:bCs w:val="0"/>
                        </w:rPr>
                      </w:pPr>
                      <w:r>
                        <w:t>20</w:t>
                      </w:r>
                      <w:r w:rsidR="000D7B55">
                        <w:t>21</w:t>
                      </w:r>
                      <w:r w:rsidR="000E45B2">
                        <w:t>SU</w:t>
                      </w:r>
                      <w:r w:rsidR="000E45B2">
                        <w:tab/>
                        <w:t xml:space="preserve">May </w:t>
                      </w:r>
                      <w:r w:rsidR="006A5F8C">
                        <w:t>10</w:t>
                      </w:r>
                      <w:r>
                        <w:t>, 20</w:t>
                      </w:r>
                      <w:r w:rsidR="006A5F8C">
                        <w:t>21</w:t>
                      </w:r>
                      <w:r>
                        <w:rPr>
                          <w:rFonts w:cs="Calibri"/>
                        </w:rPr>
                        <w:t xml:space="preserve"> – </w:t>
                      </w:r>
                      <w:r w:rsidR="000630FB">
                        <w:t xml:space="preserve">August </w:t>
                      </w:r>
                      <w:r w:rsidR="006A5F8C">
                        <w:t>20</w:t>
                      </w:r>
                      <w:r>
                        <w:t>,</w:t>
                      </w:r>
                      <w:r>
                        <w:rPr>
                          <w:spacing w:val="-11"/>
                        </w:rPr>
                        <w:t xml:space="preserve"> </w:t>
                      </w:r>
                      <w:r>
                        <w:t>20</w:t>
                      </w:r>
                      <w:r w:rsidR="006A5F8C">
                        <w:t>21</w:t>
                      </w:r>
                    </w:p>
                    <w:p w14:paraId="4A59111B" w14:textId="799B4B5D" w:rsidR="009A1DF9" w:rsidRDefault="00835548">
                      <w:pPr>
                        <w:pStyle w:val="BodyText"/>
                        <w:tabs>
                          <w:tab w:val="left" w:pos="1838"/>
                        </w:tabs>
                        <w:spacing w:before="12"/>
                        <w:ind w:left="823"/>
                        <w:rPr>
                          <w:rFonts w:cs="Calibri"/>
                          <w:b w:val="0"/>
                          <w:bCs w:val="0"/>
                        </w:rPr>
                      </w:pPr>
                      <w:r>
                        <w:rPr>
                          <w:spacing w:val="-1"/>
                        </w:rPr>
                        <w:t>20</w:t>
                      </w:r>
                      <w:r w:rsidR="000D7B55">
                        <w:rPr>
                          <w:spacing w:val="-1"/>
                        </w:rPr>
                        <w:t>21</w:t>
                      </w:r>
                      <w:r>
                        <w:rPr>
                          <w:spacing w:val="-1"/>
                        </w:rPr>
                        <w:t>FA</w:t>
                      </w:r>
                      <w:r>
                        <w:rPr>
                          <w:spacing w:val="-1"/>
                        </w:rPr>
                        <w:tab/>
                        <w:t>August</w:t>
                      </w:r>
                      <w:r>
                        <w:t xml:space="preserve"> </w:t>
                      </w:r>
                      <w:r w:rsidR="001B09CC">
                        <w:rPr>
                          <w:spacing w:val="-1"/>
                        </w:rPr>
                        <w:t>2</w:t>
                      </w:r>
                      <w:r w:rsidR="004E6393">
                        <w:rPr>
                          <w:spacing w:val="-1"/>
                        </w:rPr>
                        <w:t>3</w:t>
                      </w:r>
                      <w:r>
                        <w:rPr>
                          <w:spacing w:val="-1"/>
                        </w:rPr>
                        <w:t>,</w:t>
                      </w:r>
                      <w:r>
                        <w:t xml:space="preserve"> </w:t>
                      </w:r>
                      <w:r>
                        <w:rPr>
                          <w:spacing w:val="-1"/>
                        </w:rPr>
                        <w:t>20</w:t>
                      </w:r>
                      <w:r w:rsidR="004E6393">
                        <w:rPr>
                          <w:spacing w:val="-1"/>
                        </w:rPr>
                        <w:t>21</w:t>
                      </w:r>
                      <w:r>
                        <w:rPr>
                          <w:rFonts w:cs="Calibri"/>
                        </w:rPr>
                        <w:t xml:space="preserve"> – </w:t>
                      </w:r>
                      <w:r>
                        <w:rPr>
                          <w:spacing w:val="-1"/>
                        </w:rPr>
                        <w:t>December</w:t>
                      </w:r>
                      <w:r w:rsidR="001B09CC">
                        <w:t xml:space="preserve"> 1</w:t>
                      </w:r>
                      <w:r w:rsidR="000A0FD4">
                        <w:t>5</w:t>
                      </w:r>
                      <w:r>
                        <w:t>,</w:t>
                      </w:r>
                      <w:r>
                        <w:rPr>
                          <w:spacing w:val="11"/>
                        </w:rPr>
                        <w:t xml:space="preserve"> </w:t>
                      </w:r>
                      <w:r>
                        <w:rPr>
                          <w:spacing w:val="-1"/>
                        </w:rPr>
                        <w:t>20</w:t>
                      </w:r>
                      <w:r w:rsidR="000A0FD4">
                        <w:rPr>
                          <w:spacing w:val="-1"/>
                        </w:rPr>
                        <w:t>21</w:t>
                      </w:r>
                    </w:p>
                    <w:p w14:paraId="55F20529" w14:textId="58A9FD76" w:rsidR="009A1DF9" w:rsidRDefault="001B09CC">
                      <w:pPr>
                        <w:pStyle w:val="BodyText"/>
                        <w:tabs>
                          <w:tab w:val="left" w:pos="1823"/>
                        </w:tabs>
                        <w:spacing w:before="14"/>
                        <w:ind w:left="823"/>
                        <w:rPr>
                          <w:rFonts w:cs="Calibri"/>
                          <w:b w:val="0"/>
                          <w:bCs w:val="0"/>
                        </w:rPr>
                      </w:pPr>
                      <w:r>
                        <w:t>202</w:t>
                      </w:r>
                      <w:r w:rsidR="000D7B55">
                        <w:t>2</w:t>
                      </w:r>
                      <w:r w:rsidR="00835548">
                        <w:t>SP</w:t>
                      </w:r>
                      <w:r w:rsidR="00835548">
                        <w:tab/>
                        <w:t>January</w:t>
                      </w:r>
                      <w:r>
                        <w:t xml:space="preserve"> 1</w:t>
                      </w:r>
                      <w:r w:rsidR="000A0FD4">
                        <w:t>0</w:t>
                      </w:r>
                      <w:r>
                        <w:t>, 202</w:t>
                      </w:r>
                      <w:r w:rsidR="000A0FD4">
                        <w:t>2</w:t>
                      </w:r>
                      <w:r w:rsidR="00835548">
                        <w:rPr>
                          <w:rFonts w:cs="Calibri"/>
                        </w:rPr>
                        <w:t xml:space="preserve"> – </w:t>
                      </w:r>
                      <w:r>
                        <w:t xml:space="preserve">May </w:t>
                      </w:r>
                      <w:r w:rsidR="000A0FD4">
                        <w:t>6</w:t>
                      </w:r>
                      <w:r w:rsidR="00835548">
                        <w:t>,</w:t>
                      </w:r>
                      <w:r w:rsidR="00835548">
                        <w:rPr>
                          <w:spacing w:val="-7"/>
                        </w:rPr>
                        <w:t xml:space="preserve"> </w:t>
                      </w:r>
                      <w:r w:rsidR="00835548">
                        <w:t>20</w:t>
                      </w:r>
                      <w:r w:rsidR="000A0FD4">
                        <w:t>22</w:t>
                      </w:r>
                    </w:p>
                    <w:p w14:paraId="40BCD341" w14:textId="18809567" w:rsidR="009A1DF9" w:rsidRDefault="00835548">
                      <w:pPr>
                        <w:pStyle w:val="BodyText"/>
                        <w:ind w:left="103" w:right="107"/>
                        <w:jc w:val="both"/>
                        <w:rPr>
                          <w:b w:val="0"/>
                          <w:bCs w:val="0"/>
                        </w:rPr>
                      </w:pPr>
                      <w:r>
                        <w:t xml:space="preserve">NOTE: Students may work during the Christmas break if they are registered for </w:t>
                      </w:r>
                      <w:proofErr w:type="gramStart"/>
                      <w:r>
                        <w:t>at  least</w:t>
                      </w:r>
                      <w:proofErr w:type="gramEnd"/>
                      <w:r>
                        <w:t xml:space="preserve"> 6 semester hours for 20</w:t>
                      </w:r>
                      <w:r w:rsidR="0050132F">
                        <w:t>22</w:t>
                      </w:r>
                      <w:r>
                        <w:t>SP and they have sufficient unearned FWS funds available.</w:t>
                      </w:r>
                    </w:p>
                  </w:txbxContent>
                </v:textbox>
                <w10:anchorlock/>
              </v:shape>
            </w:pict>
          </mc:Fallback>
        </mc:AlternateContent>
      </w:r>
    </w:p>
    <w:p w14:paraId="4E783ADF" w14:textId="77777777" w:rsidR="009A1DF9" w:rsidRPr="00F77CA1" w:rsidRDefault="009A1DF9">
      <w:pPr>
        <w:spacing w:before="6"/>
        <w:rPr>
          <w:rFonts w:ascii="Calibri" w:eastAsia="Calibri" w:hAnsi="Calibri" w:cs="Calibri"/>
          <w:bCs/>
          <w:sz w:val="18"/>
          <w:szCs w:val="18"/>
        </w:rPr>
      </w:pPr>
    </w:p>
    <w:p w14:paraId="757758CC" w14:textId="77777777" w:rsidR="009A1DF9" w:rsidRPr="00F77CA1" w:rsidRDefault="0057413D">
      <w:pPr>
        <w:pStyle w:val="BodyText"/>
        <w:spacing w:before="51"/>
        <w:ind w:left="220" w:right="184"/>
        <w:rPr>
          <w:b w:val="0"/>
          <w:bCs w:val="0"/>
        </w:rPr>
      </w:pPr>
      <w:r w:rsidRPr="00F77CA1">
        <w:rPr>
          <w:b w:val="0"/>
          <w:noProof/>
        </w:rPr>
        <mc:AlternateContent>
          <mc:Choice Requires="wpg">
            <w:drawing>
              <wp:anchor distT="0" distB="0" distL="114300" distR="114300" simplePos="0" relativeHeight="503309264" behindDoc="1" locked="0" layoutInCell="1" allowOverlap="1" wp14:anchorId="4A786F91" wp14:editId="095CE02D">
                <wp:simplePos x="0" y="0"/>
                <wp:positionH relativeFrom="page">
                  <wp:posOffset>1143000</wp:posOffset>
                </wp:positionH>
                <wp:positionV relativeFrom="paragraph">
                  <wp:posOffset>-1301115</wp:posOffset>
                </wp:positionV>
                <wp:extent cx="140335" cy="576580"/>
                <wp:effectExtent l="0" t="0" r="254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576580"/>
                          <a:chOff x="1800" y="-2049"/>
                          <a:chExt cx="221" cy="908"/>
                        </a:xfrm>
                      </wpg:grpSpPr>
                      <pic:pic xmlns:pic="http://schemas.openxmlformats.org/drawingml/2006/picture">
                        <pic:nvPicPr>
                          <pic:cNvPr id="14"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2049"/>
                            <a:ext cx="22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1744"/>
                            <a:ext cx="22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 y="-1437"/>
                            <a:ext cx="22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7329FD4" id="Group 10" o:spid="_x0000_s1026" style="position:absolute;margin-left:90pt;margin-top:-102.45pt;width:11.05pt;height:45.4pt;z-index:-7216;mso-position-horizontal-relative:page" coordorigin="1800,-2049" coordsize="22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800;top:-2049;width:221;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">
                  <v:imagedata r:id="rId10" o:title=""/>
                </v:shape>
                <v:shape id="Picture 12" o:spid="_x0000_s1028" type="#_x0000_t75" style="position:absolute;left:1800;top:-1744;width:221;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">
                  <v:imagedata r:id="rId10" o:title=""/>
                </v:shape>
                <v:shape id="Picture 11" o:spid="_x0000_s1029" type="#_x0000_t75" style="position:absolute;left:1800;top:-1437;width:221;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">
                  <v:imagedata r:id="rId10" o:title=""/>
                </v:shape>
                <w10:wrap anchorx="page"/>
              </v:group>
            </w:pict>
          </mc:Fallback>
        </mc:AlternateContent>
      </w:r>
      <w:r w:rsidR="00835548" w:rsidRPr="00F77CA1">
        <w:rPr>
          <w:b w:val="0"/>
        </w:rPr>
        <w:t>It is suggested that you keep an earnings summary on your FWS employees to determine when they are close to earning their</w:t>
      </w:r>
      <w:r w:rsidR="00835548" w:rsidRPr="00F77CA1">
        <w:rPr>
          <w:b w:val="0"/>
          <w:spacing w:val="-23"/>
        </w:rPr>
        <w:t xml:space="preserve"> </w:t>
      </w:r>
      <w:r w:rsidR="00835548" w:rsidRPr="00F77CA1">
        <w:rPr>
          <w:b w:val="0"/>
        </w:rPr>
        <w:t>allocation.</w:t>
      </w:r>
    </w:p>
    <w:p w14:paraId="7E967780" w14:textId="77777777" w:rsidR="009A1DF9" w:rsidRPr="00F77CA1" w:rsidRDefault="009A1DF9">
      <w:pPr>
        <w:rPr>
          <w:rFonts w:ascii="Calibri" w:eastAsia="Calibri" w:hAnsi="Calibri" w:cs="Calibri"/>
          <w:bCs/>
          <w:sz w:val="20"/>
          <w:szCs w:val="20"/>
        </w:rPr>
      </w:pPr>
    </w:p>
    <w:p w14:paraId="6D737131" w14:textId="77777777" w:rsidR="009A1DF9" w:rsidRPr="00F77CA1" w:rsidRDefault="009A1DF9">
      <w:pPr>
        <w:spacing w:before="5"/>
        <w:rPr>
          <w:rFonts w:ascii="Calibri" w:eastAsia="Calibri" w:hAnsi="Calibri" w:cs="Calibri"/>
          <w:bCs/>
          <w:sz w:val="28"/>
          <w:szCs w:val="28"/>
        </w:rPr>
      </w:pPr>
    </w:p>
    <w:p w14:paraId="00CA6336" w14:textId="77777777" w:rsidR="009A1DF9" w:rsidRPr="00F77CA1" w:rsidRDefault="0057413D">
      <w:pPr>
        <w:ind w:left="112"/>
        <w:rPr>
          <w:rFonts w:ascii="Calibri" w:eastAsia="Calibri" w:hAnsi="Calibri" w:cs="Calibri"/>
          <w:sz w:val="20"/>
          <w:szCs w:val="20"/>
        </w:rPr>
      </w:pPr>
      <w:r w:rsidRPr="00F77CA1">
        <w:rPr>
          <w:rFonts w:ascii="Calibri" w:eastAsia="Calibri" w:hAnsi="Calibri" w:cs="Calibri"/>
          <w:noProof/>
          <w:sz w:val="20"/>
          <w:szCs w:val="20"/>
        </w:rPr>
        <mc:AlternateContent>
          <mc:Choice Requires="wps">
            <w:drawing>
              <wp:inline distT="0" distB="0" distL="0" distR="0" wp14:anchorId="4B10D14C" wp14:editId="5F3A3E3A">
                <wp:extent cx="6082030" cy="266700"/>
                <wp:effectExtent l="0" t="0" r="13970" b="1905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66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2E457" w14:textId="77777777" w:rsidR="009A1DF9" w:rsidRDefault="00835548">
                            <w:pPr>
                              <w:ind w:left="103" w:right="101"/>
                              <w:jc w:val="both"/>
                              <w:rPr>
                                <w:rFonts w:ascii="Calibri" w:eastAsia="Calibri" w:hAnsi="Calibri" w:cs="Calibri"/>
                                <w:sz w:val="24"/>
                                <w:szCs w:val="24"/>
                              </w:rPr>
                            </w:pPr>
                            <w:r>
                              <w:rPr>
                                <w:rFonts w:ascii="Calibri" w:eastAsia="Calibri" w:hAnsi="Calibri" w:cs="Calibri"/>
                                <w:b/>
                                <w:bCs/>
                                <w:i/>
                                <w:sz w:val="24"/>
                                <w:szCs w:val="24"/>
                              </w:rPr>
                              <w:t xml:space="preserve">REMIND STUDENTS THAT THEY CAN NOT HAVE TWO DIFFERENT POSITIONS AT THE SAME TIME </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w14:anchorId="4B10D14C" id="Text Box 9" o:spid="_x0000_s1027" type="#_x0000_t202" style="width:478.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" filled="f" strokeweight=".48pt">
                <v:textbox inset="0,0,0,0">
                  <w:txbxContent>
                    <w:p w14:paraId="77A2E457" w14:textId="77777777" w:rsidR="009A1DF9" w:rsidRDefault="00835548">
                      <w:pPr>
                        <w:ind w:left="103" w:right="101"/>
                        <w:jc w:val="both"/>
                        <w:rPr>
                          <w:rFonts w:ascii="Calibri" w:eastAsia="Calibri" w:hAnsi="Calibri" w:cs="Calibri"/>
                          <w:sz w:val="24"/>
                          <w:szCs w:val="24"/>
                        </w:rPr>
                      </w:pPr>
                      <w:r>
                        <w:rPr>
                          <w:rFonts w:ascii="Calibri" w:eastAsia="Calibri" w:hAnsi="Calibri" w:cs="Calibri"/>
                          <w:b/>
                          <w:bCs/>
                          <w:i/>
                          <w:sz w:val="24"/>
                          <w:szCs w:val="24"/>
                        </w:rPr>
                        <w:t xml:space="preserve">REMIND STUDENTS THAT THEY CAN NOT HAVE TWO DIFFERENT POSITIONS AT THE SAME TIME </w:t>
                      </w:r>
                    </w:p>
                  </w:txbxContent>
                </v:textbox>
                <w10:anchorlock/>
              </v:shape>
            </w:pict>
          </mc:Fallback>
        </mc:AlternateContent>
      </w:r>
    </w:p>
    <w:p w14:paraId="6F4CAC36" w14:textId="77777777" w:rsidR="009A1DF9" w:rsidRPr="00F77CA1" w:rsidRDefault="009A1DF9">
      <w:pPr>
        <w:rPr>
          <w:rFonts w:ascii="Calibri" w:eastAsia="Calibri" w:hAnsi="Calibri" w:cs="Calibri"/>
          <w:sz w:val="20"/>
          <w:szCs w:val="20"/>
        </w:rPr>
        <w:sectPr w:rsidR="009A1DF9" w:rsidRPr="00F77CA1">
          <w:pgSz w:w="12240" w:h="15840"/>
          <w:pgMar w:top="1020" w:right="1220" w:bottom="280" w:left="1220" w:header="720" w:footer="720" w:gutter="0"/>
          <w:cols w:space="720"/>
        </w:sectPr>
      </w:pPr>
    </w:p>
    <w:p w14:paraId="63FBED2E" w14:textId="77777777" w:rsidR="009A1DF9" w:rsidRPr="006870D1" w:rsidRDefault="009A1DF9">
      <w:pPr>
        <w:spacing w:before="2"/>
        <w:rPr>
          <w:rFonts w:ascii="Calibri" w:eastAsia="Calibri" w:hAnsi="Calibri" w:cs="Calibri"/>
          <w:bCs/>
          <w:sz w:val="24"/>
          <w:szCs w:val="24"/>
        </w:rPr>
      </w:pPr>
    </w:p>
    <w:p w14:paraId="52C6F705" w14:textId="77777777" w:rsidR="009A1DF9" w:rsidRPr="006870D1" w:rsidRDefault="0057413D">
      <w:pPr>
        <w:pStyle w:val="BodyText"/>
        <w:ind w:right="113"/>
        <w:jc w:val="both"/>
        <w:rPr>
          <w:b w:val="0"/>
          <w:bCs w:val="0"/>
        </w:rPr>
      </w:pPr>
      <w:r w:rsidRPr="006870D1">
        <w:rPr>
          <w:b w:val="0"/>
          <w:noProof/>
        </w:rPr>
        <mc:AlternateContent>
          <mc:Choice Requires="wpg">
            <w:drawing>
              <wp:anchor distT="0" distB="0" distL="114300" distR="114300" simplePos="0" relativeHeight="1120" behindDoc="0" locked="0" layoutInCell="1" allowOverlap="1" wp14:anchorId="58722D4E" wp14:editId="2F40FB4E">
                <wp:simplePos x="0" y="0"/>
                <wp:positionH relativeFrom="page">
                  <wp:posOffset>1181100</wp:posOffset>
                </wp:positionH>
                <wp:positionV relativeFrom="paragraph">
                  <wp:posOffset>744220</wp:posOffset>
                </wp:positionV>
                <wp:extent cx="140335" cy="963930"/>
                <wp:effectExtent l="0" t="0" r="2540" b="127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963930"/>
                          <a:chOff x="1860" y="1172"/>
                          <a:chExt cx="221" cy="1518"/>
                        </a:xfrm>
                      </wpg:grpSpPr>
                      <pic:pic xmlns:pic="http://schemas.openxmlformats.org/drawingml/2006/picture">
                        <pic:nvPicPr>
                          <pic:cNvPr id="6"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60" y="1172"/>
                            <a:ext cx="22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60" y="1477"/>
                            <a:ext cx="22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60" y="1784"/>
                            <a:ext cx="22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60" y="2089"/>
                            <a:ext cx="22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60" y="2394"/>
                            <a:ext cx="22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7CEBB46" id="Group 3" o:spid="_x0000_s1026" style="position:absolute;margin-left:93pt;margin-top:58.6pt;width:11.05pt;height:75.9pt;z-index:1120;mso-position-horizontal-relative:page" coordorigin="1860,1172" coordsize="221,1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">
                <v:shape id="Picture 8" o:spid="_x0000_s1027" type="#_x0000_t75" style="position:absolute;left:1860;top:1172;width:221;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">
                  <v:imagedata r:id="rId10" o:title=""/>
                </v:shape>
                <v:shape id="Picture 7" o:spid="_x0000_s1028" type="#_x0000_t75" style="position:absolute;left:1860;top:1477;width:221;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">
                  <v:imagedata r:id="rId10" o:title=""/>
                </v:shape>
                <v:shape id="Picture 6" o:spid="_x0000_s1029" type="#_x0000_t75" style="position:absolute;left:1860;top:1784;width:221;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">
                  <v:imagedata r:id="rId10" o:title=""/>
                </v:shape>
                <v:shape id="Picture 5" o:spid="_x0000_s1030" type="#_x0000_t75" style="position:absolute;left:1860;top:2089;width:221;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">
                  <v:imagedata r:id="rId10" o:title=""/>
                </v:shape>
                <v:shape id="Picture 4" o:spid="_x0000_s1031" type="#_x0000_t75" style="position:absolute;left:1860;top:2394;width:221;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">
                  <v:imagedata r:id="rId10" o:title=""/>
                </v:shape>
                <w10:wrap anchorx="page"/>
              </v:group>
            </w:pict>
          </mc:Fallback>
        </mc:AlternateContent>
      </w:r>
      <w:r w:rsidR="00835548" w:rsidRPr="006870D1">
        <w:rPr>
          <w:b w:val="0"/>
        </w:rPr>
        <w:t>If</w:t>
      </w:r>
      <w:r w:rsidR="006870D1">
        <w:rPr>
          <w:b w:val="0"/>
        </w:rPr>
        <w:t xml:space="preserve"> the student has never had a</w:t>
      </w:r>
      <w:r w:rsidR="00835548" w:rsidRPr="006870D1">
        <w:rPr>
          <w:b w:val="0"/>
        </w:rPr>
        <w:t xml:space="preserve"> job at USD before, they will need to fill out an </w:t>
      </w:r>
      <w:r w:rsidR="00835548" w:rsidRPr="006870D1">
        <w:rPr>
          <w:b w:val="0"/>
          <w:spacing w:val="3"/>
        </w:rPr>
        <w:t xml:space="preserve">I-9 </w:t>
      </w:r>
      <w:r w:rsidR="006870D1">
        <w:rPr>
          <w:b w:val="0"/>
        </w:rPr>
        <w:t>Form and a W-4 Form</w:t>
      </w:r>
      <w:r w:rsidR="00835548" w:rsidRPr="006870D1">
        <w:rPr>
          <w:b w:val="0"/>
        </w:rPr>
        <w:t xml:space="preserve">. </w:t>
      </w:r>
      <w:r w:rsidR="006870D1">
        <w:rPr>
          <w:b w:val="0"/>
        </w:rPr>
        <w:t xml:space="preserve">The student will need to have up to </w:t>
      </w:r>
      <w:r w:rsidR="00835548" w:rsidRPr="006870D1">
        <w:rPr>
          <w:b w:val="0"/>
        </w:rPr>
        <w:t xml:space="preserve">two forms of acceptable ID to complete the </w:t>
      </w:r>
      <w:r w:rsidR="00835548" w:rsidRPr="006870D1">
        <w:rPr>
          <w:b w:val="0"/>
          <w:spacing w:val="2"/>
        </w:rPr>
        <w:t xml:space="preserve">I-9 </w:t>
      </w:r>
      <w:r w:rsidR="00835548" w:rsidRPr="006870D1">
        <w:rPr>
          <w:b w:val="0"/>
        </w:rPr>
        <w:t>form. The following is a listing of common documentation that will work to provide proof of</w:t>
      </w:r>
      <w:r w:rsidR="00835548" w:rsidRPr="006870D1">
        <w:rPr>
          <w:b w:val="0"/>
          <w:spacing w:val="-35"/>
        </w:rPr>
        <w:t xml:space="preserve"> </w:t>
      </w:r>
      <w:r w:rsidR="00835548" w:rsidRPr="006870D1">
        <w:rPr>
          <w:b w:val="0"/>
        </w:rPr>
        <w:t>ID:</w:t>
      </w:r>
    </w:p>
    <w:p w14:paraId="35FF5794" w14:textId="77777777" w:rsidR="009A1DF9" w:rsidRPr="006870D1" w:rsidRDefault="009A1DF9" w:rsidP="004E2E1B">
      <w:pPr>
        <w:pStyle w:val="BodyText"/>
        <w:spacing w:before="12"/>
        <w:ind w:left="1080" w:right="4689"/>
        <w:rPr>
          <w:b w:val="0"/>
          <w:bCs w:val="0"/>
        </w:rPr>
      </w:pPr>
    </w:p>
    <w:p w14:paraId="1FCF9DA9" w14:textId="77777777" w:rsidR="009A1DF9" w:rsidRDefault="00835548">
      <w:pPr>
        <w:pStyle w:val="BodyText"/>
        <w:spacing w:before="12" w:line="249" w:lineRule="auto"/>
        <w:ind w:left="880" w:right="4689"/>
        <w:rPr>
          <w:b w:val="0"/>
        </w:rPr>
      </w:pPr>
      <w:r w:rsidRPr="006870D1">
        <w:rPr>
          <w:rFonts w:cs="Calibri"/>
          <w:b w:val="0"/>
        </w:rPr>
        <w:t>Driver’s Lic</w:t>
      </w:r>
      <w:r w:rsidRPr="006870D1">
        <w:rPr>
          <w:b w:val="0"/>
        </w:rPr>
        <w:t xml:space="preserve">ense and Social Security Card </w:t>
      </w:r>
      <w:r w:rsidRPr="006870D1">
        <w:rPr>
          <w:rFonts w:cs="Calibri"/>
          <w:b w:val="0"/>
        </w:rPr>
        <w:t xml:space="preserve">Driver’s License and Birth Certificate </w:t>
      </w:r>
      <w:r w:rsidRPr="006870D1">
        <w:rPr>
          <w:b w:val="0"/>
        </w:rPr>
        <w:t>Student ID and Social Security Card Student ID and Birth</w:t>
      </w:r>
      <w:r w:rsidRPr="006870D1">
        <w:rPr>
          <w:b w:val="0"/>
          <w:spacing w:val="-16"/>
        </w:rPr>
        <w:t xml:space="preserve"> </w:t>
      </w:r>
      <w:r w:rsidRPr="006870D1">
        <w:rPr>
          <w:b w:val="0"/>
        </w:rPr>
        <w:t>Certificate</w:t>
      </w:r>
    </w:p>
    <w:p w14:paraId="7AE02E83" w14:textId="77777777" w:rsidR="004E2E1B" w:rsidRPr="006870D1" w:rsidRDefault="004E2E1B">
      <w:pPr>
        <w:pStyle w:val="BodyText"/>
        <w:spacing w:before="12" w:line="249" w:lineRule="auto"/>
        <w:ind w:left="880" w:right="4689"/>
        <w:rPr>
          <w:b w:val="0"/>
          <w:bCs w:val="0"/>
        </w:rPr>
      </w:pPr>
      <w:r>
        <w:rPr>
          <w:b w:val="0"/>
        </w:rPr>
        <w:t>Passport</w:t>
      </w:r>
    </w:p>
    <w:p w14:paraId="05655ACB" w14:textId="77777777" w:rsidR="009A1DF9" w:rsidRPr="006870D1" w:rsidRDefault="009A1DF9">
      <w:pPr>
        <w:spacing w:before="3"/>
        <w:rPr>
          <w:rFonts w:ascii="Calibri" w:eastAsia="Calibri" w:hAnsi="Calibri" w:cs="Calibri"/>
          <w:bCs/>
          <w:sz w:val="23"/>
          <w:szCs w:val="23"/>
        </w:rPr>
      </w:pPr>
    </w:p>
    <w:p w14:paraId="1C58D353" w14:textId="77777777" w:rsidR="009A1DF9" w:rsidRPr="00F77CA1" w:rsidRDefault="00835548">
      <w:pPr>
        <w:pStyle w:val="BodyText"/>
        <w:ind w:right="116"/>
        <w:jc w:val="both"/>
        <w:rPr>
          <w:rFonts w:cs="Calibri"/>
          <w:b w:val="0"/>
          <w:bCs w:val="0"/>
        </w:rPr>
      </w:pPr>
      <w:r w:rsidRPr="006870D1">
        <w:rPr>
          <w:b w:val="0"/>
        </w:rPr>
        <w:t xml:space="preserve">For additional information and a complete list of acceptable documentation please refer to the Human Resources website </w:t>
      </w:r>
      <w:hyperlink r:id="rId11">
        <w:r w:rsidRPr="006870D1">
          <w:rPr>
            <w:b w:val="0"/>
            <w:color w:val="0000FF"/>
            <w:u w:val="thick" w:color="0000FF"/>
          </w:rPr>
          <w:t xml:space="preserve">www.usd.edu/human-resources/index.cfm </w:t>
        </w:r>
      </w:hyperlink>
      <w:r w:rsidRPr="006870D1">
        <w:rPr>
          <w:rFonts w:cs="Calibri"/>
          <w:b w:val="0"/>
        </w:rPr>
        <w:t>and click on “New Employee and Student</w:t>
      </w:r>
      <w:r w:rsidRPr="006870D1">
        <w:rPr>
          <w:rFonts w:cs="Calibri"/>
          <w:b w:val="0"/>
          <w:spacing w:val="-8"/>
        </w:rPr>
        <w:t xml:space="preserve"> </w:t>
      </w:r>
      <w:r w:rsidRPr="006870D1">
        <w:rPr>
          <w:rFonts w:cs="Calibri"/>
          <w:b w:val="0"/>
        </w:rPr>
        <w:t>Workers”.</w:t>
      </w:r>
    </w:p>
    <w:p w14:paraId="16AFC5C3" w14:textId="77777777" w:rsidR="009A1DF9" w:rsidRPr="00F77CA1" w:rsidRDefault="009A1DF9">
      <w:pPr>
        <w:spacing w:before="11"/>
        <w:rPr>
          <w:rFonts w:ascii="Calibri" w:eastAsia="Calibri" w:hAnsi="Calibri" w:cs="Calibri"/>
          <w:bCs/>
          <w:sz w:val="23"/>
          <w:szCs w:val="23"/>
        </w:rPr>
      </w:pPr>
    </w:p>
    <w:p w14:paraId="70427C90" w14:textId="77777777" w:rsidR="009A1DF9" w:rsidRPr="00F77CA1" w:rsidRDefault="00835548">
      <w:pPr>
        <w:pStyle w:val="Heading2"/>
        <w:jc w:val="both"/>
        <w:rPr>
          <w:b w:val="0"/>
          <w:bCs w:val="0"/>
          <w:u w:val="none"/>
        </w:rPr>
      </w:pPr>
      <w:r w:rsidRPr="00F77CA1">
        <w:rPr>
          <w:b w:val="0"/>
          <w:u w:val="thick" w:color="000000"/>
        </w:rPr>
        <w:t>Wage</w:t>
      </w:r>
      <w:r w:rsidRPr="00F77CA1">
        <w:rPr>
          <w:b w:val="0"/>
          <w:spacing w:val="-2"/>
          <w:u w:val="thick" w:color="000000"/>
        </w:rPr>
        <w:t xml:space="preserve"> </w:t>
      </w:r>
      <w:r w:rsidRPr="00F77CA1">
        <w:rPr>
          <w:b w:val="0"/>
          <w:u w:val="thick" w:color="000000"/>
        </w:rPr>
        <w:t>Rates</w:t>
      </w:r>
    </w:p>
    <w:p w14:paraId="41B19F64" w14:textId="77777777" w:rsidR="009A1DF9" w:rsidRPr="00F77CA1" w:rsidRDefault="009A1DF9">
      <w:pPr>
        <w:spacing w:before="10"/>
        <w:rPr>
          <w:rFonts w:ascii="Calibri" w:eastAsia="Calibri" w:hAnsi="Calibri" w:cs="Calibri"/>
          <w:bCs/>
          <w:sz w:val="19"/>
          <w:szCs w:val="19"/>
        </w:rPr>
      </w:pPr>
    </w:p>
    <w:p w14:paraId="563C9B90" w14:textId="77777777" w:rsidR="009A1DF9" w:rsidRPr="006870D1" w:rsidRDefault="00835548">
      <w:pPr>
        <w:pStyle w:val="BodyText"/>
        <w:spacing w:before="51"/>
        <w:jc w:val="both"/>
        <w:rPr>
          <w:b w:val="0"/>
          <w:bCs w:val="0"/>
        </w:rPr>
      </w:pPr>
      <w:r w:rsidRPr="006870D1">
        <w:rPr>
          <w:b w:val="0"/>
        </w:rPr>
        <w:t>The</w:t>
      </w:r>
      <w:r w:rsidRPr="006870D1">
        <w:rPr>
          <w:b w:val="0"/>
          <w:spacing w:val="19"/>
        </w:rPr>
        <w:t xml:space="preserve"> </w:t>
      </w:r>
      <w:r w:rsidRPr="006870D1">
        <w:rPr>
          <w:b w:val="0"/>
        </w:rPr>
        <w:t>hourly</w:t>
      </w:r>
      <w:r w:rsidRPr="006870D1">
        <w:rPr>
          <w:b w:val="0"/>
          <w:spacing w:val="19"/>
        </w:rPr>
        <w:t xml:space="preserve"> </w:t>
      </w:r>
      <w:r w:rsidRPr="006870D1">
        <w:rPr>
          <w:b w:val="0"/>
        </w:rPr>
        <w:t>rate</w:t>
      </w:r>
      <w:r w:rsidRPr="006870D1">
        <w:rPr>
          <w:b w:val="0"/>
          <w:spacing w:val="20"/>
        </w:rPr>
        <w:t xml:space="preserve"> </w:t>
      </w:r>
      <w:r w:rsidRPr="006870D1">
        <w:rPr>
          <w:b w:val="0"/>
        </w:rPr>
        <w:t>for</w:t>
      </w:r>
      <w:r w:rsidRPr="006870D1">
        <w:rPr>
          <w:b w:val="0"/>
          <w:spacing w:val="21"/>
        </w:rPr>
        <w:t xml:space="preserve"> </w:t>
      </w:r>
      <w:r w:rsidRPr="006870D1">
        <w:rPr>
          <w:b w:val="0"/>
        </w:rPr>
        <w:t>FWS</w:t>
      </w:r>
      <w:r w:rsidRPr="006870D1">
        <w:rPr>
          <w:b w:val="0"/>
          <w:spacing w:val="19"/>
        </w:rPr>
        <w:t xml:space="preserve"> </w:t>
      </w:r>
      <w:r w:rsidRPr="006870D1">
        <w:rPr>
          <w:b w:val="0"/>
        </w:rPr>
        <w:t>jobs</w:t>
      </w:r>
      <w:r w:rsidRPr="006870D1">
        <w:rPr>
          <w:b w:val="0"/>
          <w:spacing w:val="20"/>
        </w:rPr>
        <w:t xml:space="preserve"> </w:t>
      </w:r>
      <w:r w:rsidRPr="006870D1">
        <w:rPr>
          <w:b w:val="0"/>
        </w:rPr>
        <w:t>cannot</w:t>
      </w:r>
      <w:r w:rsidRPr="006870D1">
        <w:rPr>
          <w:b w:val="0"/>
          <w:spacing w:val="21"/>
        </w:rPr>
        <w:t xml:space="preserve"> </w:t>
      </w:r>
      <w:r w:rsidRPr="006870D1">
        <w:rPr>
          <w:b w:val="0"/>
        </w:rPr>
        <w:t>be</w:t>
      </w:r>
      <w:r w:rsidRPr="006870D1">
        <w:rPr>
          <w:b w:val="0"/>
          <w:spacing w:val="19"/>
        </w:rPr>
        <w:t xml:space="preserve"> </w:t>
      </w:r>
      <w:r w:rsidRPr="006870D1">
        <w:rPr>
          <w:b w:val="0"/>
        </w:rPr>
        <w:t>less</w:t>
      </w:r>
      <w:r w:rsidRPr="006870D1">
        <w:rPr>
          <w:b w:val="0"/>
          <w:spacing w:val="20"/>
        </w:rPr>
        <w:t xml:space="preserve"> </w:t>
      </w:r>
      <w:r w:rsidRPr="006870D1">
        <w:rPr>
          <w:b w:val="0"/>
        </w:rPr>
        <w:t>than</w:t>
      </w:r>
      <w:r w:rsidRPr="006870D1">
        <w:rPr>
          <w:b w:val="0"/>
          <w:spacing w:val="20"/>
        </w:rPr>
        <w:t xml:space="preserve"> </w:t>
      </w:r>
      <w:r w:rsidRPr="006870D1">
        <w:rPr>
          <w:b w:val="0"/>
        </w:rPr>
        <w:t>the</w:t>
      </w:r>
      <w:r w:rsidRPr="006870D1">
        <w:rPr>
          <w:b w:val="0"/>
          <w:spacing w:val="21"/>
        </w:rPr>
        <w:t xml:space="preserve"> </w:t>
      </w:r>
      <w:r w:rsidRPr="006870D1">
        <w:rPr>
          <w:b w:val="0"/>
        </w:rPr>
        <w:t>minimum</w:t>
      </w:r>
      <w:r w:rsidRPr="006870D1">
        <w:rPr>
          <w:b w:val="0"/>
          <w:spacing w:val="19"/>
        </w:rPr>
        <w:t xml:space="preserve"> </w:t>
      </w:r>
      <w:r w:rsidRPr="006870D1">
        <w:rPr>
          <w:b w:val="0"/>
        </w:rPr>
        <w:t>hour</w:t>
      </w:r>
      <w:r w:rsidRPr="006870D1">
        <w:rPr>
          <w:b w:val="0"/>
          <w:spacing w:val="21"/>
        </w:rPr>
        <w:t xml:space="preserve"> </w:t>
      </w:r>
      <w:r w:rsidRPr="006870D1">
        <w:rPr>
          <w:b w:val="0"/>
        </w:rPr>
        <w:t>rate</w:t>
      </w:r>
      <w:r w:rsidRPr="006870D1">
        <w:rPr>
          <w:b w:val="0"/>
          <w:spacing w:val="20"/>
        </w:rPr>
        <w:t xml:space="preserve"> </w:t>
      </w:r>
      <w:r w:rsidRPr="006870D1">
        <w:rPr>
          <w:b w:val="0"/>
        </w:rPr>
        <w:t>(currently</w:t>
      </w:r>
    </w:p>
    <w:p w14:paraId="6E28D427" w14:textId="029DC270" w:rsidR="009A1DF9" w:rsidRPr="00F77CA1" w:rsidRDefault="006870D1">
      <w:pPr>
        <w:pStyle w:val="BodyText"/>
        <w:ind w:right="113"/>
        <w:jc w:val="both"/>
        <w:rPr>
          <w:b w:val="0"/>
          <w:bCs w:val="0"/>
        </w:rPr>
      </w:pPr>
      <w:r w:rsidRPr="006870D1">
        <w:rPr>
          <w:b w:val="0"/>
        </w:rPr>
        <w:t>$</w:t>
      </w:r>
      <w:r w:rsidR="00687454">
        <w:rPr>
          <w:b w:val="0"/>
        </w:rPr>
        <w:t>9.45</w:t>
      </w:r>
      <w:r w:rsidR="00464BF7">
        <w:rPr>
          <w:b w:val="0"/>
        </w:rPr>
        <w:t>)</w:t>
      </w:r>
      <w:r w:rsidR="00687454">
        <w:rPr>
          <w:b w:val="0"/>
        </w:rPr>
        <w:t xml:space="preserve">.  </w:t>
      </w:r>
      <w:r w:rsidR="00835548" w:rsidRPr="006870D1">
        <w:rPr>
          <w:b w:val="0"/>
        </w:rPr>
        <w:t xml:space="preserve">FWS students should receive the same hourly rate that non-FWS students receive. Higher hourly rates are reserved for jobs requiring greater responsibility, competence, and special ability. FWS students should not earn more </w:t>
      </w:r>
      <w:r w:rsidR="00835548" w:rsidRPr="006870D1">
        <w:rPr>
          <w:b w:val="0"/>
          <w:spacing w:val="2"/>
        </w:rPr>
        <w:t xml:space="preserve">per </w:t>
      </w:r>
      <w:r w:rsidR="00835548" w:rsidRPr="006870D1">
        <w:rPr>
          <w:b w:val="0"/>
        </w:rPr>
        <w:t>hour than full-time employees</w:t>
      </w:r>
      <w:r w:rsidR="00835548" w:rsidRPr="006870D1">
        <w:rPr>
          <w:b w:val="0"/>
          <w:spacing w:val="-8"/>
        </w:rPr>
        <w:t xml:space="preserve"> </w:t>
      </w:r>
      <w:r w:rsidR="00835548" w:rsidRPr="006870D1">
        <w:rPr>
          <w:b w:val="0"/>
        </w:rPr>
        <w:t>make.</w:t>
      </w:r>
    </w:p>
    <w:p w14:paraId="2F5FCB23" w14:textId="77777777" w:rsidR="009A1DF9" w:rsidRPr="00F77CA1" w:rsidRDefault="009A1DF9">
      <w:pPr>
        <w:rPr>
          <w:rFonts w:ascii="Calibri" w:eastAsia="Calibri" w:hAnsi="Calibri" w:cs="Calibri"/>
          <w:bCs/>
          <w:sz w:val="24"/>
          <w:szCs w:val="24"/>
        </w:rPr>
      </w:pPr>
    </w:p>
    <w:p w14:paraId="0900D802" w14:textId="77777777" w:rsidR="009A1DF9" w:rsidRPr="00F77CA1" w:rsidRDefault="009A1DF9">
      <w:pPr>
        <w:spacing w:before="11"/>
        <w:rPr>
          <w:rFonts w:ascii="Calibri" w:eastAsia="Calibri" w:hAnsi="Calibri" w:cs="Calibri"/>
          <w:bCs/>
          <w:sz w:val="23"/>
          <w:szCs w:val="23"/>
        </w:rPr>
      </w:pPr>
    </w:p>
    <w:p w14:paraId="006B737C" w14:textId="77777777" w:rsidR="009A1DF9" w:rsidRPr="00F77CA1" w:rsidRDefault="00835548">
      <w:pPr>
        <w:pStyle w:val="Heading2"/>
        <w:jc w:val="both"/>
        <w:rPr>
          <w:b w:val="0"/>
          <w:bCs w:val="0"/>
          <w:u w:val="none"/>
        </w:rPr>
      </w:pPr>
      <w:r w:rsidRPr="00F77CA1">
        <w:rPr>
          <w:b w:val="0"/>
          <w:u w:val="thick" w:color="000000"/>
        </w:rPr>
        <w:t>Current Salary</w:t>
      </w:r>
      <w:r w:rsidRPr="00F77CA1">
        <w:rPr>
          <w:b w:val="0"/>
          <w:spacing w:val="-9"/>
          <w:u w:val="thick" w:color="000000"/>
        </w:rPr>
        <w:t xml:space="preserve"> </w:t>
      </w:r>
      <w:r w:rsidRPr="00F77CA1">
        <w:rPr>
          <w:b w:val="0"/>
          <w:u w:val="thick" w:color="000000"/>
        </w:rPr>
        <w:t>Schedule</w:t>
      </w:r>
    </w:p>
    <w:p w14:paraId="365B3DBF" w14:textId="779503E6" w:rsidR="006870D1" w:rsidRDefault="00687454" w:rsidP="006870D1">
      <w:pPr>
        <w:spacing w:before="10"/>
        <w:ind w:left="100"/>
        <w:rPr>
          <w:sz w:val="24"/>
          <w:szCs w:val="24"/>
        </w:rPr>
      </w:pPr>
      <w:r>
        <w:rPr>
          <w:sz w:val="24"/>
          <w:szCs w:val="24"/>
        </w:rPr>
        <w:t>To view the current Student Wage Schedule, go to:</w:t>
      </w:r>
    </w:p>
    <w:p w14:paraId="2AC37C40" w14:textId="28827A18" w:rsidR="00687454" w:rsidRDefault="00687454" w:rsidP="006870D1">
      <w:pPr>
        <w:spacing w:before="10"/>
        <w:ind w:left="100"/>
        <w:rPr>
          <w:sz w:val="24"/>
          <w:szCs w:val="24"/>
        </w:rPr>
      </w:pPr>
    </w:p>
    <w:p w14:paraId="3092B234" w14:textId="70CA41A4" w:rsidR="00687454" w:rsidRDefault="00E95E8A" w:rsidP="006870D1">
      <w:pPr>
        <w:spacing w:before="10"/>
        <w:ind w:left="100"/>
        <w:rPr>
          <w:sz w:val="24"/>
          <w:szCs w:val="24"/>
        </w:rPr>
      </w:pPr>
      <w:hyperlink r:id="rId12" w:history="1">
        <w:r w:rsidR="00687454" w:rsidRPr="005035C4">
          <w:rPr>
            <w:rStyle w:val="Hyperlink"/>
            <w:sz w:val="24"/>
            <w:szCs w:val="24"/>
          </w:rPr>
          <w:t>https://my.usd.edu/SimpleContentPortlet/content/b4dc0f4c-29af-40c2-b3be-515debeede5d/2020%20student%20salary%20chart.pdf</w:t>
        </w:r>
      </w:hyperlink>
      <w:r w:rsidR="00687454">
        <w:rPr>
          <w:sz w:val="24"/>
          <w:szCs w:val="24"/>
        </w:rPr>
        <w:t xml:space="preserve"> </w:t>
      </w:r>
    </w:p>
    <w:p w14:paraId="655C9855" w14:textId="77777777" w:rsidR="006870D1" w:rsidRPr="006870D1" w:rsidRDefault="006870D1" w:rsidP="006870D1">
      <w:pPr>
        <w:spacing w:before="10"/>
        <w:ind w:left="100"/>
        <w:rPr>
          <w:rFonts w:eastAsia="Calibri" w:cs="Calibri"/>
          <w:bCs/>
          <w:sz w:val="24"/>
          <w:szCs w:val="24"/>
        </w:rPr>
      </w:pPr>
    </w:p>
    <w:p w14:paraId="2C4CEDD1" w14:textId="67908540" w:rsidR="009A1DF9" w:rsidRDefault="009A1DF9">
      <w:pPr>
        <w:spacing w:before="10"/>
        <w:rPr>
          <w:rFonts w:ascii="Calibri" w:eastAsia="Calibri" w:hAnsi="Calibri" w:cs="Calibri"/>
          <w:bCs/>
          <w:sz w:val="19"/>
          <w:szCs w:val="19"/>
        </w:rPr>
      </w:pPr>
    </w:p>
    <w:p w14:paraId="2E54E05D" w14:textId="093009C9" w:rsidR="009904C8" w:rsidRDefault="009904C8">
      <w:pPr>
        <w:spacing w:before="10"/>
        <w:rPr>
          <w:rFonts w:ascii="Calibri" w:eastAsia="Calibri" w:hAnsi="Calibri" w:cs="Calibri"/>
          <w:bCs/>
          <w:sz w:val="19"/>
          <w:szCs w:val="19"/>
        </w:rPr>
      </w:pPr>
    </w:p>
    <w:p w14:paraId="12F407C3" w14:textId="1A45367B" w:rsidR="009904C8" w:rsidRDefault="009904C8">
      <w:pPr>
        <w:spacing w:before="10"/>
        <w:rPr>
          <w:rFonts w:ascii="Calibri" w:eastAsia="Calibri" w:hAnsi="Calibri" w:cs="Calibri"/>
          <w:bCs/>
          <w:sz w:val="19"/>
          <w:szCs w:val="19"/>
        </w:rPr>
      </w:pPr>
    </w:p>
    <w:p w14:paraId="6C47BEF5" w14:textId="1775B8A3" w:rsidR="00687454" w:rsidRDefault="00687454">
      <w:pPr>
        <w:spacing w:before="10"/>
        <w:rPr>
          <w:rFonts w:ascii="Calibri" w:eastAsia="Calibri" w:hAnsi="Calibri" w:cs="Calibri"/>
          <w:bCs/>
          <w:sz w:val="19"/>
          <w:szCs w:val="19"/>
        </w:rPr>
      </w:pPr>
    </w:p>
    <w:p w14:paraId="1A3913F8" w14:textId="1ABFC0E7" w:rsidR="00687454" w:rsidRDefault="00687454">
      <w:pPr>
        <w:spacing w:before="10"/>
        <w:rPr>
          <w:rFonts w:ascii="Calibri" w:eastAsia="Calibri" w:hAnsi="Calibri" w:cs="Calibri"/>
          <w:bCs/>
          <w:sz w:val="19"/>
          <w:szCs w:val="19"/>
        </w:rPr>
      </w:pPr>
    </w:p>
    <w:p w14:paraId="49580D0C" w14:textId="51F968DD" w:rsidR="00687454" w:rsidRDefault="00687454">
      <w:pPr>
        <w:spacing w:before="10"/>
        <w:rPr>
          <w:rFonts w:ascii="Calibri" w:eastAsia="Calibri" w:hAnsi="Calibri" w:cs="Calibri"/>
          <w:bCs/>
          <w:sz w:val="19"/>
          <w:szCs w:val="19"/>
        </w:rPr>
      </w:pPr>
    </w:p>
    <w:p w14:paraId="6838C884" w14:textId="65714ECF" w:rsidR="00687454" w:rsidRDefault="00687454">
      <w:pPr>
        <w:spacing w:before="10"/>
        <w:rPr>
          <w:rFonts w:ascii="Calibri" w:eastAsia="Calibri" w:hAnsi="Calibri" w:cs="Calibri"/>
          <w:bCs/>
          <w:sz w:val="19"/>
          <w:szCs w:val="19"/>
        </w:rPr>
      </w:pPr>
    </w:p>
    <w:p w14:paraId="46E959C1" w14:textId="012512F0" w:rsidR="00687454" w:rsidRDefault="00687454">
      <w:pPr>
        <w:spacing w:before="10"/>
        <w:rPr>
          <w:rFonts w:ascii="Calibri" w:eastAsia="Calibri" w:hAnsi="Calibri" w:cs="Calibri"/>
          <w:bCs/>
          <w:sz w:val="19"/>
          <w:szCs w:val="19"/>
        </w:rPr>
      </w:pPr>
    </w:p>
    <w:p w14:paraId="06544227" w14:textId="697A9826" w:rsidR="00687454" w:rsidRDefault="00687454">
      <w:pPr>
        <w:spacing w:before="10"/>
        <w:rPr>
          <w:rFonts w:ascii="Calibri" w:eastAsia="Calibri" w:hAnsi="Calibri" w:cs="Calibri"/>
          <w:bCs/>
          <w:sz w:val="19"/>
          <w:szCs w:val="19"/>
        </w:rPr>
      </w:pPr>
    </w:p>
    <w:p w14:paraId="1F2BE82B" w14:textId="72768598" w:rsidR="00687454" w:rsidRDefault="00687454">
      <w:pPr>
        <w:spacing w:before="10"/>
        <w:rPr>
          <w:rFonts w:ascii="Calibri" w:eastAsia="Calibri" w:hAnsi="Calibri" w:cs="Calibri"/>
          <w:bCs/>
          <w:sz w:val="19"/>
          <w:szCs w:val="19"/>
        </w:rPr>
      </w:pPr>
    </w:p>
    <w:p w14:paraId="47F01F77" w14:textId="61F3ECD3" w:rsidR="00687454" w:rsidRDefault="00687454">
      <w:pPr>
        <w:spacing w:before="10"/>
        <w:rPr>
          <w:rFonts w:ascii="Calibri" w:eastAsia="Calibri" w:hAnsi="Calibri" w:cs="Calibri"/>
          <w:bCs/>
          <w:sz w:val="19"/>
          <w:szCs w:val="19"/>
        </w:rPr>
      </w:pPr>
    </w:p>
    <w:p w14:paraId="65D13743" w14:textId="2641F2AA" w:rsidR="00687454" w:rsidRDefault="00687454">
      <w:pPr>
        <w:spacing w:before="10"/>
        <w:rPr>
          <w:rFonts w:ascii="Calibri" w:eastAsia="Calibri" w:hAnsi="Calibri" w:cs="Calibri"/>
          <w:bCs/>
          <w:sz w:val="19"/>
          <w:szCs w:val="19"/>
        </w:rPr>
      </w:pPr>
    </w:p>
    <w:p w14:paraId="4B0717C2" w14:textId="6A274990" w:rsidR="00687454" w:rsidRDefault="00687454">
      <w:pPr>
        <w:spacing w:before="10"/>
        <w:rPr>
          <w:rFonts w:ascii="Calibri" w:eastAsia="Calibri" w:hAnsi="Calibri" w:cs="Calibri"/>
          <w:bCs/>
          <w:sz w:val="19"/>
          <w:szCs w:val="19"/>
        </w:rPr>
      </w:pPr>
    </w:p>
    <w:p w14:paraId="003DFC39" w14:textId="6501C130" w:rsidR="00687454" w:rsidRDefault="00687454">
      <w:pPr>
        <w:spacing w:before="10"/>
        <w:rPr>
          <w:rFonts w:ascii="Calibri" w:eastAsia="Calibri" w:hAnsi="Calibri" w:cs="Calibri"/>
          <w:bCs/>
          <w:sz w:val="19"/>
          <w:szCs w:val="19"/>
        </w:rPr>
      </w:pPr>
    </w:p>
    <w:p w14:paraId="0F5D4E45" w14:textId="09906A49" w:rsidR="00687454" w:rsidRDefault="00687454">
      <w:pPr>
        <w:spacing w:before="10"/>
        <w:rPr>
          <w:rFonts w:ascii="Calibri" w:eastAsia="Calibri" w:hAnsi="Calibri" w:cs="Calibri"/>
          <w:bCs/>
          <w:sz w:val="19"/>
          <w:szCs w:val="19"/>
        </w:rPr>
      </w:pPr>
    </w:p>
    <w:p w14:paraId="044A355C" w14:textId="2DEDBECC" w:rsidR="00687454" w:rsidRDefault="00687454">
      <w:pPr>
        <w:spacing w:before="10"/>
        <w:rPr>
          <w:rFonts w:ascii="Calibri" w:eastAsia="Calibri" w:hAnsi="Calibri" w:cs="Calibri"/>
          <w:bCs/>
          <w:sz w:val="19"/>
          <w:szCs w:val="19"/>
        </w:rPr>
      </w:pPr>
    </w:p>
    <w:p w14:paraId="14BD70AD" w14:textId="77777777" w:rsidR="00687454" w:rsidRDefault="00687454">
      <w:pPr>
        <w:spacing w:before="10"/>
        <w:rPr>
          <w:rFonts w:ascii="Calibri" w:eastAsia="Calibri" w:hAnsi="Calibri" w:cs="Calibri"/>
          <w:bCs/>
          <w:sz w:val="19"/>
          <w:szCs w:val="19"/>
        </w:rPr>
      </w:pPr>
    </w:p>
    <w:p w14:paraId="79D1E58C" w14:textId="04601E81" w:rsidR="009904C8" w:rsidRDefault="009904C8">
      <w:pPr>
        <w:spacing w:before="10"/>
        <w:rPr>
          <w:rFonts w:ascii="Calibri" w:eastAsia="Calibri" w:hAnsi="Calibri" w:cs="Calibri"/>
          <w:bCs/>
          <w:sz w:val="19"/>
          <w:szCs w:val="19"/>
        </w:rPr>
      </w:pPr>
    </w:p>
    <w:p w14:paraId="767EEB0A" w14:textId="77777777" w:rsidR="009904C8" w:rsidRPr="00F77CA1" w:rsidRDefault="009904C8">
      <w:pPr>
        <w:spacing w:before="10"/>
        <w:rPr>
          <w:rFonts w:ascii="Calibri" w:eastAsia="Calibri" w:hAnsi="Calibri" w:cs="Calibri"/>
          <w:bCs/>
          <w:sz w:val="19"/>
          <w:szCs w:val="19"/>
        </w:rPr>
      </w:pPr>
    </w:p>
    <w:p w14:paraId="1E4C24D9" w14:textId="77777777" w:rsidR="009A1DF9" w:rsidRPr="00F77CA1" w:rsidRDefault="009A1DF9">
      <w:pPr>
        <w:spacing w:before="2"/>
        <w:rPr>
          <w:rFonts w:ascii="Calibri" w:eastAsia="Calibri" w:hAnsi="Calibri" w:cs="Calibri"/>
          <w:bCs/>
          <w:sz w:val="24"/>
          <w:szCs w:val="24"/>
        </w:rPr>
      </w:pPr>
    </w:p>
    <w:p w14:paraId="6A2E5BF7" w14:textId="77777777" w:rsidR="009A1DF9" w:rsidRPr="00F77CA1" w:rsidRDefault="00835548">
      <w:pPr>
        <w:pStyle w:val="Heading2"/>
        <w:ind w:left="220" w:right="191"/>
        <w:rPr>
          <w:rFonts w:cs="Calibri"/>
          <w:b w:val="0"/>
          <w:bCs w:val="0"/>
          <w:u w:val="none"/>
        </w:rPr>
      </w:pPr>
      <w:r w:rsidRPr="00F77CA1">
        <w:rPr>
          <w:rFonts w:ascii="Times New Roman" w:eastAsia="Times New Roman" w:hAnsi="Times New Roman" w:cs="Times New Roman"/>
          <w:b w:val="0"/>
          <w:bCs w:val="0"/>
          <w:spacing w:val="-120"/>
          <w:u w:val="thick" w:color="000000"/>
        </w:rPr>
        <w:lastRenderedPageBreak/>
        <w:t xml:space="preserve"> </w:t>
      </w:r>
      <w:r w:rsidRPr="00F77CA1">
        <w:rPr>
          <w:rFonts w:cs="Calibri"/>
          <w:b w:val="0"/>
          <w:u w:val="thick" w:color="000000"/>
        </w:rPr>
        <w:t>Supervisor’s</w:t>
      </w:r>
      <w:r w:rsidRPr="00F77CA1">
        <w:rPr>
          <w:rFonts w:cs="Calibri"/>
          <w:b w:val="0"/>
          <w:spacing w:val="-1"/>
          <w:u w:val="thick" w:color="000000"/>
        </w:rPr>
        <w:t xml:space="preserve"> </w:t>
      </w:r>
      <w:r w:rsidRPr="00F77CA1">
        <w:rPr>
          <w:rFonts w:cs="Calibri"/>
          <w:b w:val="0"/>
          <w:u w:val="thick" w:color="000000"/>
        </w:rPr>
        <w:t>Responsibilities</w:t>
      </w:r>
    </w:p>
    <w:p w14:paraId="0F8B0958" w14:textId="77777777" w:rsidR="009A1DF9" w:rsidRPr="00F77CA1" w:rsidRDefault="009A1DF9">
      <w:pPr>
        <w:spacing w:before="10"/>
        <w:rPr>
          <w:rFonts w:ascii="Calibri" w:eastAsia="Calibri" w:hAnsi="Calibri" w:cs="Calibri"/>
          <w:bCs/>
          <w:sz w:val="19"/>
          <w:szCs w:val="19"/>
        </w:rPr>
      </w:pPr>
    </w:p>
    <w:p w14:paraId="63F23D0C" w14:textId="42986B26" w:rsidR="009A1DF9" w:rsidRPr="00F77CA1" w:rsidRDefault="00835548">
      <w:pPr>
        <w:pStyle w:val="BodyText"/>
        <w:spacing w:before="51"/>
        <w:ind w:left="220" w:right="115"/>
        <w:jc w:val="both"/>
        <w:rPr>
          <w:b w:val="0"/>
          <w:bCs w:val="0"/>
        </w:rPr>
      </w:pPr>
      <w:r w:rsidRPr="00F77CA1">
        <w:rPr>
          <w:b w:val="0"/>
        </w:rPr>
        <w:t xml:space="preserve">At the time of the initial interview with the student applicant, the supervisor should very carefully explain the duties and working conditions of each particular job so </w:t>
      </w:r>
      <w:r w:rsidRPr="00F77CA1">
        <w:rPr>
          <w:b w:val="0"/>
          <w:spacing w:val="2"/>
        </w:rPr>
        <w:t xml:space="preserve">that </w:t>
      </w:r>
      <w:r w:rsidRPr="00F77CA1">
        <w:rPr>
          <w:b w:val="0"/>
        </w:rPr>
        <w:t>the student will know exactly what is expected of him/her. Supervisors should be fair but firm in dealing with minor violations of policy in each job situation. If a problem connected with</w:t>
      </w:r>
      <w:r w:rsidR="00687454">
        <w:rPr>
          <w:b w:val="0"/>
        </w:rPr>
        <w:t xml:space="preserve"> </w:t>
      </w:r>
      <w:r w:rsidRPr="00F77CA1">
        <w:rPr>
          <w:b w:val="0"/>
        </w:rPr>
        <w:t>employment occurs, student worker should approach their supervisor. If the problem cannot be</w:t>
      </w:r>
      <w:r w:rsidRPr="00F77CA1">
        <w:rPr>
          <w:b w:val="0"/>
          <w:spacing w:val="-4"/>
        </w:rPr>
        <w:t xml:space="preserve"> </w:t>
      </w:r>
      <w:r w:rsidRPr="00F77CA1">
        <w:rPr>
          <w:b w:val="0"/>
        </w:rPr>
        <w:t>adequately</w:t>
      </w:r>
      <w:r w:rsidRPr="00F77CA1">
        <w:rPr>
          <w:b w:val="0"/>
          <w:spacing w:val="-4"/>
        </w:rPr>
        <w:t xml:space="preserve"> </w:t>
      </w:r>
      <w:r w:rsidRPr="00F77CA1">
        <w:rPr>
          <w:b w:val="0"/>
        </w:rPr>
        <w:t>resolved</w:t>
      </w:r>
      <w:r w:rsidRPr="00F77CA1">
        <w:rPr>
          <w:b w:val="0"/>
          <w:spacing w:val="-4"/>
        </w:rPr>
        <w:t xml:space="preserve"> </w:t>
      </w:r>
      <w:r w:rsidRPr="00F77CA1">
        <w:rPr>
          <w:b w:val="0"/>
        </w:rPr>
        <w:t>at</w:t>
      </w:r>
      <w:r w:rsidRPr="00F77CA1">
        <w:rPr>
          <w:b w:val="0"/>
          <w:spacing w:val="-2"/>
        </w:rPr>
        <w:t xml:space="preserve"> </w:t>
      </w:r>
      <w:r w:rsidRPr="00F77CA1">
        <w:rPr>
          <w:b w:val="0"/>
        </w:rPr>
        <w:t>that</w:t>
      </w:r>
      <w:r w:rsidRPr="00F77CA1">
        <w:rPr>
          <w:b w:val="0"/>
          <w:spacing w:val="-4"/>
        </w:rPr>
        <w:t xml:space="preserve"> </w:t>
      </w:r>
      <w:r w:rsidRPr="00F77CA1">
        <w:rPr>
          <w:b w:val="0"/>
        </w:rPr>
        <w:t>time,</w:t>
      </w:r>
      <w:r w:rsidRPr="00F77CA1">
        <w:rPr>
          <w:b w:val="0"/>
          <w:spacing w:val="-2"/>
        </w:rPr>
        <w:t xml:space="preserve"> </w:t>
      </w:r>
      <w:r w:rsidRPr="00F77CA1">
        <w:rPr>
          <w:b w:val="0"/>
        </w:rPr>
        <w:t>he/she</w:t>
      </w:r>
      <w:r w:rsidRPr="00F77CA1">
        <w:rPr>
          <w:b w:val="0"/>
          <w:spacing w:val="-6"/>
        </w:rPr>
        <w:t xml:space="preserve"> </w:t>
      </w:r>
      <w:r w:rsidRPr="00F77CA1">
        <w:rPr>
          <w:b w:val="0"/>
        </w:rPr>
        <w:t>should</w:t>
      </w:r>
      <w:r w:rsidRPr="00F77CA1">
        <w:rPr>
          <w:b w:val="0"/>
          <w:spacing w:val="-4"/>
        </w:rPr>
        <w:t xml:space="preserve"> </w:t>
      </w:r>
      <w:r w:rsidRPr="00F77CA1">
        <w:rPr>
          <w:b w:val="0"/>
        </w:rPr>
        <w:t>consult</w:t>
      </w:r>
      <w:r w:rsidRPr="00F77CA1">
        <w:rPr>
          <w:b w:val="0"/>
          <w:spacing w:val="-4"/>
        </w:rPr>
        <w:t xml:space="preserve"> </w:t>
      </w:r>
      <w:r w:rsidR="00362459" w:rsidRPr="00464BF7">
        <w:rPr>
          <w:b w:val="0"/>
        </w:rPr>
        <w:t>Human Resources for personnel related issues.</w:t>
      </w:r>
    </w:p>
    <w:p w14:paraId="5F1CEB85" w14:textId="77777777" w:rsidR="009A1DF9" w:rsidRPr="00F77CA1" w:rsidRDefault="009A1DF9">
      <w:pPr>
        <w:spacing w:before="11"/>
        <w:rPr>
          <w:rFonts w:ascii="Calibri" w:eastAsia="Calibri" w:hAnsi="Calibri" w:cs="Calibri"/>
          <w:bCs/>
          <w:sz w:val="23"/>
          <w:szCs w:val="23"/>
        </w:rPr>
      </w:pPr>
    </w:p>
    <w:p w14:paraId="73843850" w14:textId="77777777" w:rsidR="009A1DF9" w:rsidRPr="00F77CA1" w:rsidRDefault="00835548">
      <w:pPr>
        <w:pStyle w:val="Heading2"/>
        <w:ind w:left="220"/>
        <w:jc w:val="both"/>
        <w:rPr>
          <w:b w:val="0"/>
          <w:bCs w:val="0"/>
          <w:u w:val="none"/>
        </w:rPr>
      </w:pPr>
      <w:r w:rsidRPr="00F77CA1">
        <w:rPr>
          <w:b w:val="0"/>
          <w:u w:val="thick" w:color="000000"/>
        </w:rPr>
        <w:t>Time</w:t>
      </w:r>
      <w:r w:rsidRPr="00F77CA1">
        <w:rPr>
          <w:b w:val="0"/>
          <w:spacing w:val="-2"/>
          <w:u w:val="thick" w:color="000000"/>
        </w:rPr>
        <w:t xml:space="preserve"> </w:t>
      </w:r>
      <w:r w:rsidRPr="00F77CA1">
        <w:rPr>
          <w:b w:val="0"/>
          <w:u w:val="thick" w:color="000000"/>
        </w:rPr>
        <w:t>Sheets</w:t>
      </w:r>
    </w:p>
    <w:p w14:paraId="32713D97" w14:textId="77777777" w:rsidR="009A1DF9" w:rsidRPr="00F77CA1" w:rsidRDefault="009A1DF9">
      <w:pPr>
        <w:spacing w:before="12"/>
        <w:rPr>
          <w:rFonts w:ascii="Calibri" w:eastAsia="Calibri" w:hAnsi="Calibri" w:cs="Calibri"/>
          <w:bCs/>
          <w:sz w:val="19"/>
          <w:szCs w:val="19"/>
        </w:rPr>
      </w:pPr>
    </w:p>
    <w:p w14:paraId="3D548C51" w14:textId="77777777" w:rsidR="009A1DF9" w:rsidRPr="006870D1" w:rsidRDefault="00835548">
      <w:pPr>
        <w:pStyle w:val="BodyText"/>
        <w:spacing w:before="51"/>
        <w:ind w:left="220" w:right="114"/>
        <w:jc w:val="both"/>
        <w:rPr>
          <w:rFonts w:cs="Calibri"/>
          <w:b w:val="0"/>
          <w:bCs w:val="0"/>
        </w:rPr>
      </w:pPr>
      <w:r w:rsidRPr="006870D1">
        <w:rPr>
          <w:b w:val="0"/>
        </w:rPr>
        <w:t xml:space="preserve">FWS time is kept using web timekeeping. For instructions on completing and submitting web timekeeping please refer to the Human Resources website </w:t>
      </w:r>
      <w:hyperlink r:id="rId13">
        <w:r w:rsidRPr="006870D1">
          <w:rPr>
            <w:b w:val="0"/>
            <w:color w:val="0000FF"/>
            <w:u w:val="thick" w:color="0000FF"/>
          </w:rPr>
          <w:t xml:space="preserve">www.usd.edu/human- </w:t>
        </w:r>
      </w:hyperlink>
      <w:hyperlink r:id="rId14">
        <w:r w:rsidRPr="006870D1">
          <w:rPr>
            <w:b w:val="0"/>
            <w:color w:val="0000FF"/>
            <w:u w:val="thick" w:color="0000FF"/>
          </w:rPr>
          <w:t>resources/</w:t>
        </w:r>
        <w:proofErr w:type="spellStart"/>
        <w:r w:rsidRPr="006870D1">
          <w:rPr>
            <w:b w:val="0"/>
            <w:color w:val="0000FF"/>
            <w:u w:val="thick" w:color="0000FF"/>
          </w:rPr>
          <w:t>index.cfm</w:t>
        </w:r>
        <w:proofErr w:type="spellEnd"/>
      </w:hyperlink>
      <w:r w:rsidRPr="006870D1">
        <w:rPr>
          <w:rFonts w:cs="Calibri"/>
          <w:b w:val="0"/>
        </w:rPr>
        <w:t>. Click on “Training and Development” and select “Supervisor Web Time Approval”.    For the STUDENT select “Web Time Keeping</w:t>
      </w:r>
      <w:r w:rsidRPr="006870D1">
        <w:rPr>
          <w:rFonts w:cs="Calibri"/>
          <w:b w:val="0"/>
          <w:spacing w:val="-22"/>
        </w:rPr>
        <w:t xml:space="preserve"> </w:t>
      </w:r>
      <w:r w:rsidRPr="006870D1">
        <w:rPr>
          <w:rFonts w:cs="Calibri"/>
          <w:b w:val="0"/>
        </w:rPr>
        <w:t>Brochure”</w:t>
      </w:r>
    </w:p>
    <w:p w14:paraId="6F97DDAF" w14:textId="77777777" w:rsidR="009A1DF9" w:rsidRPr="006870D1" w:rsidRDefault="009A1DF9">
      <w:pPr>
        <w:spacing w:before="3"/>
        <w:rPr>
          <w:rFonts w:ascii="Calibri" w:eastAsia="Calibri" w:hAnsi="Calibri" w:cs="Calibri"/>
          <w:bCs/>
          <w:sz w:val="21"/>
          <w:szCs w:val="21"/>
        </w:rPr>
      </w:pPr>
    </w:p>
    <w:p w14:paraId="30206FBF" w14:textId="77777777" w:rsidR="009A1DF9" w:rsidRPr="006870D1" w:rsidRDefault="00835548">
      <w:pPr>
        <w:pStyle w:val="BodyText"/>
        <w:spacing w:line="310" w:lineRule="exact"/>
        <w:ind w:left="220"/>
        <w:jc w:val="both"/>
        <w:rPr>
          <w:b w:val="0"/>
          <w:bCs w:val="0"/>
        </w:rPr>
      </w:pPr>
      <w:r w:rsidRPr="006870D1">
        <w:rPr>
          <w:b w:val="0"/>
        </w:rPr>
        <w:t>Payroll periods begin on the 22</w:t>
      </w:r>
      <w:proofErr w:type="spellStart"/>
      <w:r w:rsidRPr="006870D1">
        <w:rPr>
          <w:b w:val="0"/>
          <w:position w:val="11"/>
          <w:sz w:val="16"/>
        </w:rPr>
        <w:t>nd</w:t>
      </w:r>
      <w:proofErr w:type="spellEnd"/>
      <w:r w:rsidRPr="006870D1">
        <w:rPr>
          <w:b w:val="0"/>
          <w:position w:val="11"/>
          <w:sz w:val="16"/>
        </w:rPr>
        <w:t xml:space="preserve"> </w:t>
      </w:r>
      <w:r w:rsidRPr="006870D1">
        <w:rPr>
          <w:b w:val="0"/>
        </w:rPr>
        <w:t>of the month and end on the 21</w:t>
      </w:r>
      <w:proofErr w:type="spellStart"/>
      <w:r w:rsidRPr="006870D1">
        <w:rPr>
          <w:b w:val="0"/>
          <w:position w:val="11"/>
          <w:sz w:val="16"/>
        </w:rPr>
        <w:t>st</w:t>
      </w:r>
      <w:proofErr w:type="spellEnd"/>
      <w:r w:rsidRPr="006870D1">
        <w:rPr>
          <w:b w:val="0"/>
          <w:position w:val="11"/>
          <w:sz w:val="16"/>
        </w:rPr>
        <w:t xml:space="preserve"> </w:t>
      </w:r>
      <w:r w:rsidRPr="006870D1">
        <w:rPr>
          <w:b w:val="0"/>
        </w:rPr>
        <w:t>of the following</w:t>
      </w:r>
      <w:r w:rsidRPr="006870D1">
        <w:rPr>
          <w:b w:val="0"/>
          <w:spacing w:val="9"/>
        </w:rPr>
        <w:t xml:space="preserve"> </w:t>
      </w:r>
      <w:r w:rsidRPr="006870D1">
        <w:rPr>
          <w:b w:val="0"/>
        </w:rPr>
        <w:t>month.</w:t>
      </w:r>
    </w:p>
    <w:p w14:paraId="676BBEE3" w14:textId="77777777" w:rsidR="009A1DF9" w:rsidRPr="00362459" w:rsidRDefault="00835548">
      <w:pPr>
        <w:pStyle w:val="BodyText"/>
        <w:spacing w:before="11" w:line="292" w:lineRule="exact"/>
        <w:ind w:left="220" w:right="114"/>
        <w:jc w:val="both"/>
        <w:rPr>
          <w:b w:val="0"/>
          <w:bCs w:val="0"/>
        </w:rPr>
      </w:pPr>
      <w:r w:rsidRPr="006870D1">
        <w:rPr>
          <w:b w:val="0"/>
        </w:rPr>
        <w:t xml:space="preserve">All web time entries need to be submitted by 10:00 am on the </w:t>
      </w:r>
      <w:r w:rsidR="00362459" w:rsidRPr="00464BF7">
        <w:rPr>
          <w:b w:val="0"/>
        </w:rPr>
        <w:t>date indicated by Payroll each month (typically on the 22</w:t>
      </w:r>
      <w:r w:rsidR="00362459" w:rsidRPr="00464BF7">
        <w:rPr>
          <w:b w:val="0"/>
          <w:vertAlign w:val="superscript"/>
        </w:rPr>
        <w:t>nd</w:t>
      </w:r>
      <w:r w:rsidR="00362459" w:rsidRPr="00464BF7">
        <w:rPr>
          <w:b w:val="0"/>
        </w:rPr>
        <w:t xml:space="preserve"> but it will vary).</w:t>
      </w:r>
    </w:p>
    <w:p w14:paraId="2B86F5C4" w14:textId="77777777" w:rsidR="009A1DF9" w:rsidRPr="006870D1" w:rsidRDefault="009A1DF9">
      <w:pPr>
        <w:spacing w:before="11"/>
        <w:rPr>
          <w:rFonts w:ascii="Calibri" w:eastAsia="Calibri" w:hAnsi="Calibri" w:cs="Calibri"/>
          <w:bCs/>
          <w:sz w:val="24"/>
          <w:szCs w:val="24"/>
        </w:rPr>
      </w:pPr>
    </w:p>
    <w:p w14:paraId="738F17DF" w14:textId="77777777" w:rsidR="009A1DF9" w:rsidRPr="00F77CA1" w:rsidRDefault="0057413D">
      <w:pPr>
        <w:ind w:left="112"/>
        <w:rPr>
          <w:rFonts w:ascii="Calibri" w:eastAsia="Calibri" w:hAnsi="Calibri" w:cs="Calibri"/>
          <w:sz w:val="20"/>
          <w:szCs w:val="20"/>
        </w:rPr>
      </w:pPr>
      <w:r w:rsidRPr="006870D1">
        <w:rPr>
          <w:rFonts w:ascii="Calibri" w:eastAsia="Calibri" w:hAnsi="Calibri" w:cs="Calibri"/>
          <w:noProof/>
          <w:sz w:val="20"/>
          <w:szCs w:val="20"/>
        </w:rPr>
        <mc:AlternateContent>
          <mc:Choice Requires="wps">
            <w:drawing>
              <wp:inline distT="0" distB="0" distL="0" distR="0" wp14:anchorId="6AF59D60" wp14:editId="6BA354FF">
                <wp:extent cx="5624830" cy="2458720"/>
                <wp:effectExtent l="7620" t="13970" r="635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2458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6159A" w14:textId="77777777" w:rsidR="009A1DF9" w:rsidRDefault="00835548">
                            <w:pPr>
                              <w:pStyle w:val="BodyText"/>
                              <w:spacing w:line="292" w:lineRule="exact"/>
                              <w:ind w:left="103"/>
                              <w:rPr>
                                <w:b w:val="0"/>
                                <w:bCs w:val="0"/>
                              </w:rPr>
                            </w:pPr>
                            <w:r>
                              <w:rPr>
                                <w:u w:val="thick" w:color="000000"/>
                              </w:rPr>
                              <w:t>Paper Time Sheets and</w:t>
                            </w:r>
                            <w:r>
                              <w:rPr>
                                <w:spacing w:val="-13"/>
                                <w:u w:val="thick" w:color="000000"/>
                              </w:rPr>
                              <w:t xml:space="preserve"> </w:t>
                            </w:r>
                            <w:r>
                              <w:rPr>
                                <w:u w:val="thick" w:color="000000"/>
                              </w:rPr>
                              <w:t>Audits</w:t>
                            </w:r>
                          </w:p>
                          <w:p w14:paraId="2ACDC2C2" w14:textId="77616E79" w:rsidR="009A1DF9" w:rsidRPr="001B28E7" w:rsidRDefault="00835548" w:rsidP="001B28E7">
                            <w:pPr>
                              <w:pStyle w:val="BodyText"/>
                              <w:ind w:left="823" w:right="100" w:hanging="360"/>
                              <w:jc w:val="both"/>
                              <w:rPr>
                                <w:b w:val="0"/>
                                <w:bCs w:val="0"/>
                              </w:rPr>
                            </w:pPr>
                            <w:r>
                              <w:rPr>
                                <w:b w:val="0"/>
                                <w:bCs w:val="0"/>
                                <w:noProof/>
                                <w:position w:val="-5"/>
                              </w:rPr>
                              <w:drawing>
                                <wp:inline distT="0" distB="0" distL="0" distR="0" wp14:anchorId="41AF2819" wp14:editId="77A22A5C">
                                  <wp:extent cx="140207" cy="1874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40207" cy="187451"/>
                                          </a:xfrm>
                                          <a:prstGeom prst="rect">
                                            <a:avLst/>
                                          </a:prstGeom>
                                        </pic:spPr>
                                      </pic:pic>
                                    </a:graphicData>
                                  </a:graphic>
                                </wp:inline>
                              </w:drawing>
                            </w:r>
                            <w:r>
                              <w:rPr>
                                <w:rFonts w:ascii="Times New Roman" w:eastAsia="Times New Roman" w:hAnsi="Times New Roman" w:cs="Times New Roman"/>
                                <w:b w:val="0"/>
                                <w:bCs w:val="0"/>
                                <w:sz w:val="20"/>
                                <w:szCs w:val="20"/>
                              </w:rPr>
                              <w:t xml:space="preserve">  </w:t>
                            </w:r>
                            <w:r>
                              <w:t xml:space="preserve">The original copy of  time sheet [showing time in, time out, and total number  of hours worked] must be signed by both the student and supervisor and kept </w:t>
                            </w:r>
                            <w:r>
                              <w:rPr>
                                <w:rFonts w:cs="Calibri"/>
                              </w:rPr>
                              <w:t>on file in the supervisor’s office for at least f</w:t>
                            </w:r>
                            <w:r>
                              <w:t>ive years for audit</w:t>
                            </w:r>
                            <w:r>
                              <w:rPr>
                                <w:spacing w:val="-27"/>
                              </w:rPr>
                              <w:t xml:space="preserve"> </w:t>
                            </w:r>
                            <w:r>
                              <w:t>purposes.</w:t>
                            </w:r>
                          </w:p>
                          <w:p w14:paraId="32B54B6B" w14:textId="77777777" w:rsidR="009A1DF9" w:rsidRDefault="00835548">
                            <w:pPr>
                              <w:pStyle w:val="BodyText"/>
                              <w:spacing w:before="2"/>
                              <w:ind w:left="823" w:right="108" w:hanging="360"/>
                              <w:jc w:val="both"/>
                              <w:rPr>
                                <w:b w:val="0"/>
                                <w:bCs w:val="0"/>
                              </w:rPr>
                            </w:pPr>
                            <w:r>
                              <w:rPr>
                                <w:b w:val="0"/>
                                <w:bCs w:val="0"/>
                                <w:noProof/>
                                <w:position w:val="-5"/>
                              </w:rPr>
                              <w:drawing>
                                <wp:inline distT="0" distB="0" distL="0" distR="0" wp14:anchorId="2823B9C3" wp14:editId="7D9A23DC">
                                  <wp:extent cx="140207" cy="18745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5" cstate="print"/>
                                          <a:stretch>
                                            <a:fillRect/>
                                          </a:stretch>
                                        </pic:blipFill>
                                        <pic:spPr>
                                          <a:xfrm>
                                            <a:off x="0" y="0"/>
                                            <a:ext cx="140207" cy="187451"/>
                                          </a:xfrm>
                                          <a:prstGeom prst="rect">
                                            <a:avLst/>
                                          </a:prstGeom>
                                        </pic:spPr>
                                      </pic:pic>
                                    </a:graphicData>
                                  </a:graphic>
                                </wp:inline>
                              </w:drawing>
                            </w:r>
                            <w:r>
                              <w:rPr>
                                <w:rFonts w:ascii="Times New Roman" w:eastAsia="Times New Roman" w:hAnsi="Times New Roman" w:cs="Times New Roman"/>
                                <w:b w:val="0"/>
                                <w:bCs w:val="0"/>
                                <w:sz w:val="20"/>
                                <w:szCs w:val="20"/>
                              </w:rPr>
                              <w:t xml:space="preserve">  </w:t>
                            </w:r>
                            <w:r>
                              <w:t xml:space="preserve">Copies of the time sheets are subject to internal and external audits and must be kept on file by the employing department. Hours worked may not conflict with </w:t>
                            </w:r>
                            <w:r>
                              <w:rPr>
                                <w:rFonts w:cs="Calibri"/>
                              </w:rPr>
                              <w:t xml:space="preserve">the student’s class schedule. Auditors will check time sheets with the student’s class schedule to verify that hours worked are not times they have a </w:t>
                            </w:r>
                            <w:r>
                              <w:t>scheduled</w:t>
                            </w:r>
                            <w:r>
                              <w:rPr>
                                <w:spacing w:val="-3"/>
                              </w:rPr>
                              <w:t xml:space="preserve"> </w:t>
                            </w:r>
                            <w:r>
                              <w:t>class.</w:t>
                            </w:r>
                          </w:p>
                          <w:p w14:paraId="701B1186" w14:textId="77777777" w:rsidR="009A1DF9" w:rsidRDefault="00835548">
                            <w:pPr>
                              <w:pStyle w:val="BodyText"/>
                              <w:ind w:left="463"/>
                              <w:rPr>
                                <w:b w:val="0"/>
                                <w:bCs w:val="0"/>
                              </w:rPr>
                            </w:pPr>
                            <w:r>
                              <w:rPr>
                                <w:b w:val="0"/>
                                <w:noProof/>
                                <w:position w:val="-5"/>
                              </w:rPr>
                              <w:drawing>
                                <wp:inline distT="0" distB="0" distL="0" distR="0" wp14:anchorId="1D5EADB4" wp14:editId="543A92C1">
                                  <wp:extent cx="140207" cy="18745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5" cstate="print"/>
                                          <a:stretch>
                                            <a:fillRect/>
                                          </a:stretch>
                                        </pic:blipFill>
                                        <pic:spPr>
                                          <a:xfrm>
                                            <a:off x="0" y="0"/>
                                            <a:ext cx="140207" cy="187452"/>
                                          </a:xfrm>
                                          <a:prstGeom prst="rect">
                                            <a:avLst/>
                                          </a:prstGeom>
                                        </pic:spPr>
                                      </pic:pic>
                                    </a:graphicData>
                                  </a:graphic>
                                </wp:inline>
                              </w:drawing>
                            </w:r>
                            <w:r>
                              <w:rPr>
                                <w:rFonts w:ascii="Times New Roman"/>
                                <w:b w:val="0"/>
                                <w:sz w:val="20"/>
                              </w:rPr>
                              <w:t xml:space="preserve">  </w:t>
                            </w:r>
                            <w:r>
                              <w:t>STUDENTS ARE PAID FOR WORKING, NOT ATTENDING</w:t>
                            </w:r>
                            <w:r>
                              <w:rPr>
                                <w:spacing w:val="-24"/>
                              </w:rPr>
                              <w:t xml:space="preserve"> </w:t>
                            </w:r>
                            <w:r>
                              <w:t>CLASS!</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w14:anchorId="6AF59D60" id="Text Box 2" o:spid="_x0000_s1028" type="#_x0000_t202" style="width:442.9pt;height:1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" filled="f" strokeweight=".48pt">
                <v:textbox inset="0,0,0,0">
                  <w:txbxContent>
                    <w:p w14:paraId="1F16159A" w14:textId="77777777" w:rsidR="009A1DF9" w:rsidRDefault="00835548">
                      <w:pPr>
                        <w:pStyle w:val="BodyText"/>
                        <w:spacing w:line="292" w:lineRule="exact"/>
                        <w:ind w:left="103"/>
                        <w:rPr>
                          <w:b w:val="0"/>
                          <w:bCs w:val="0"/>
                        </w:rPr>
                      </w:pPr>
                      <w:r>
                        <w:rPr>
                          <w:u w:val="thick" w:color="000000"/>
                        </w:rPr>
                        <w:t>Paper Time Sheets and</w:t>
                      </w:r>
                      <w:r>
                        <w:rPr>
                          <w:spacing w:val="-13"/>
                          <w:u w:val="thick" w:color="000000"/>
                        </w:rPr>
                        <w:t xml:space="preserve"> </w:t>
                      </w:r>
                      <w:r>
                        <w:rPr>
                          <w:u w:val="thick" w:color="000000"/>
                        </w:rPr>
                        <w:t>Audits</w:t>
                      </w:r>
                    </w:p>
                    <w:p w14:paraId="2ACDC2C2" w14:textId="77616E79" w:rsidR="009A1DF9" w:rsidRPr="001B28E7" w:rsidRDefault="00835548" w:rsidP="001B28E7">
                      <w:pPr>
                        <w:pStyle w:val="BodyText"/>
                        <w:ind w:left="823" w:right="100" w:hanging="360"/>
                        <w:jc w:val="both"/>
                        <w:rPr>
                          <w:b w:val="0"/>
                          <w:bCs w:val="0"/>
                        </w:rPr>
                      </w:pPr>
                      <w:r>
                        <w:rPr>
                          <w:b w:val="0"/>
                          <w:bCs w:val="0"/>
                          <w:noProof/>
                          <w:position w:val="-5"/>
                        </w:rPr>
                        <w:drawing>
                          <wp:inline distT="0" distB="0" distL="0" distR="0" wp14:anchorId="41AF2819" wp14:editId="77A22A5C">
                            <wp:extent cx="140207" cy="1874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140207" cy="187451"/>
                                    </a:xfrm>
                                    <a:prstGeom prst="rect">
                                      <a:avLst/>
                                    </a:prstGeom>
                                  </pic:spPr>
                                </pic:pic>
                              </a:graphicData>
                            </a:graphic>
                          </wp:inline>
                        </w:drawing>
                      </w:r>
                      <w:r>
                        <w:rPr>
                          <w:rFonts w:ascii="Times New Roman" w:eastAsia="Times New Roman" w:hAnsi="Times New Roman" w:cs="Times New Roman"/>
                          <w:b w:val="0"/>
                          <w:bCs w:val="0"/>
                          <w:sz w:val="20"/>
                          <w:szCs w:val="20"/>
                        </w:rPr>
                        <w:t xml:space="preserve">  </w:t>
                      </w:r>
                      <w:r>
                        <w:t xml:space="preserve">The original copy of  time sheet [showing time in, time out, and total number  of hours worked] must be signed by both the student and supervisor and kept </w:t>
                      </w:r>
                      <w:r>
                        <w:rPr>
                          <w:rFonts w:cs="Calibri"/>
                        </w:rPr>
                        <w:t>on file in the supervisor’s office for at least f</w:t>
                      </w:r>
                      <w:r>
                        <w:t>ive years for audit</w:t>
                      </w:r>
                      <w:r>
                        <w:rPr>
                          <w:spacing w:val="-27"/>
                        </w:rPr>
                        <w:t xml:space="preserve"> </w:t>
                      </w:r>
                      <w:r>
                        <w:t>purposes.</w:t>
                      </w:r>
                    </w:p>
                    <w:p w14:paraId="32B54B6B" w14:textId="77777777" w:rsidR="009A1DF9" w:rsidRDefault="00835548">
                      <w:pPr>
                        <w:pStyle w:val="BodyText"/>
                        <w:spacing w:before="2"/>
                        <w:ind w:left="823" w:right="108" w:hanging="360"/>
                        <w:jc w:val="both"/>
                        <w:rPr>
                          <w:b w:val="0"/>
                          <w:bCs w:val="0"/>
                        </w:rPr>
                      </w:pPr>
                      <w:r>
                        <w:rPr>
                          <w:b w:val="0"/>
                          <w:bCs w:val="0"/>
                          <w:noProof/>
                          <w:position w:val="-5"/>
                        </w:rPr>
                        <w:drawing>
                          <wp:inline distT="0" distB="0" distL="0" distR="0" wp14:anchorId="2823B9C3" wp14:editId="7D9A23DC">
                            <wp:extent cx="140207" cy="18745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6" cstate="print"/>
                                    <a:stretch>
                                      <a:fillRect/>
                                    </a:stretch>
                                  </pic:blipFill>
                                  <pic:spPr>
                                    <a:xfrm>
                                      <a:off x="0" y="0"/>
                                      <a:ext cx="140207" cy="187451"/>
                                    </a:xfrm>
                                    <a:prstGeom prst="rect">
                                      <a:avLst/>
                                    </a:prstGeom>
                                  </pic:spPr>
                                </pic:pic>
                              </a:graphicData>
                            </a:graphic>
                          </wp:inline>
                        </w:drawing>
                      </w:r>
                      <w:r>
                        <w:rPr>
                          <w:rFonts w:ascii="Times New Roman" w:eastAsia="Times New Roman" w:hAnsi="Times New Roman" w:cs="Times New Roman"/>
                          <w:b w:val="0"/>
                          <w:bCs w:val="0"/>
                          <w:sz w:val="20"/>
                          <w:szCs w:val="20"/>
                        </w:rPr>
                        <w:t xml:space="preserve">  </w:t>
                      </w:r>
                      <w:r>
                        <w:t xml:space="preserve">Copies of the time sheets are subject to internal and external audits and must be kept on file by the employing department. Hours worked may not conflict with </w:t>
                      </w:r>
                      <w:r>
                        <w:rPr>
                          <w:rFonts w:cs="Calibri"/>
                        </w:rPr>
                        <w:t xml:space="preserve">the student’s class schedule. Auditors will check time sheets with the student’s class schedule to verify that hours worked are not times they have a </w:t>
                      </w:r>
                      <w:r>
                        <w:t>scheduled</w:t>
                      </w:r>
                      <w:r>
                        <w:rPr>
                          <w:spacing w:val="-3"/>
                        </w:rPr>
                        <w:t xml:space="preserve"> </w:t>
                      </w:r>
                      <w:r>
                        <w:t>class.</w:t>
                      </w:r>
                    </w:p>
                    <w:p w14:paraId="701B1186" w14:textId="77777777" w:rsidR="009A1DF9" w:rsidRDefault="00835548">
                      <w:pPr>
                        <w:pStyle w:val="BodyText"/>
                        <w:ind w:left="463"/>
                        <w:rPr>
                          <w:b w:val="0"/>
                          <w:bCs w:val="0"/>
                        </w:rPr>
                      </w:pPr>
                      <w:r>
                        <w:rPr>
                          <w:b w:val="0"/>
                          <w:noProof/>
                          <w:position w:val="-5"/>
                        </w:rPr>
                        <w:drawing>
                          <wp:inline distT="0" distB="0" distL="0" distR="0" wp14:anchorId="1D5EADB4" wp14:editId="543A92C1">
                            <wp:extent cx="140207" cy="18745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6" cstate="print"/>
                                    <a:stretch>
                                      <a:fillRect/>
                                    </a:stretch>
                                  </pic:blipFill>
                                  <pic:spPr>
                                    <a:xfrm>
                                      <a:off x="0" y="0"/>
                                      <a:ext cx="140207" cy="187452"/>
                                    </a:xfrm>
                                    <a:prstGeom prst="rect">
                                      <a:avLst/>
                                    </a:prstGeom>
                                  </pic:spPr>
                                </pic:pic>
                              </a:graphicData>
                            </a:graphic>
                          </wp:inline>
                        </w:drawing>
                      </w:r>
                      <w:r>
                        <w:rPr>
                          <w:rFonts w:ascii="Times New Roman"/>
                          <w:b w:val="0"/>
                          <w:sz w:val="20"/>
                        </w:rPr>
                        <w:t xml:space="preserve">  </w:t>
                      </w:r>
                      <w:r>
                        <w:t>STUDENTS ARE PAID FOR WORKING, NOT ATTENDING</w:t>
                      </w:r>
                      <w:r>
                        <w:rPr>
                          <w:spacing w:val="-24"/>
                        </w:rPr>
                        <w:t xml:space="preserve"> </w:t>
                      </w:r>
                      <w:r>
                        <w:t>CLASS!</w:t>
                      </w:r>
                    </w:p>
                  </w:txbxContent>
                </v:textbox>
                <w10:anchorlock/>
              </v:shape>
            </w:pict>
          </mc:Fallback>
        </mc:AlternateContent>
      </w:r>
    </w:p>
    <w:p w14:paraId="5393C4A4" w14:textId="77777777" w:rsidR="009A1DF9" w:rsidRPr="00F77CA1" w:rsidRDefault="009A1DF9">
      <w:pPr>
        <w:rPr>
          <w:rFonts w:ascii="Calibri" w:eastAsia="Calibri" w:hAnsi="Calibri" w:cs="Calibri"/>
          <w:sz w:val="20"/>
          <w:szCs w:val="20"/>
        </w:rPr>
        <w:sectPr w:rsidR="009A1DF9" w:rsidRPr="00F77CA1">
          <w:pgSz w:w="12240" w:h="15840"/>
          <w:pgMar w:top="980" w:right="1320" w:bottom="280" w:left="1220" w:header="720" w:footer="720" w:gutter="0"/>
          <w:cols w:space="720"/>
        </w:sectPr>
      </w:pPr>
    </w:p>
    <w:p w14:paraId="66EBA084" w14:textId="77777777" w:rsidR="009A1DF9" w:rsidRPr="00F77CA1" w:rsidRDefault="00835548">
      <w:pPr>
        <w:pStyle w:val="Heading2"/>
        <w:spacing w:line="573" w:lineRule="exact"/>
        <w:ind w:right="4689"/>
        <w:rPr>
          <w:b w:val="0"/>
          <w:bCs w:val="0"/>
          <w:u w:val="none"/>
        </w:rPr>
      </w:pPr>
      <w:r w:rsidRPr="00F77CA1">
        <w:rPr>
          <w:b w:val="0"/>
          <w:u w:val="thick" w:color="000000"/>
        </w:rPr>
        <w:lastRenderedPageBreak/>
        <w:t>Overtime</w:t>
      </w:r>
    </w:p>
    <w:p w14:paraId="7879D917" w14:textId="77777777" w:rsidR="009A1DF9" w:rsidRPr="00F77CA1" w:rsidRDefault="009A1DF9">
      <w:pPr>
        <w:spacing w:before="10"/>
        <w:rPr>
          <w:rFonts w:ascii="Calibri" w:eastAsia="Calibri" w:hAnsi="Calibri" w:cs="Calibri"/>
          <w:bCs/>
          <w:sz w:val="19"/>
          <w:szCs w:val="19"/>
        </w:rPr>
      </w:pPr>
    </w:p>
    <w:p w14:paraId="758A5232" w14:textId="77777777" w:rsidR="009A1DF9" w:rsidRPr="00F77CA1" w:rsidRDefault="00835548">
      <w:pPr>
        <w:pStyle w:val="BodyText"/>
        <w:spacing w:before="51"/>
        <w:ind w:right="122"/>
        <w:jc w:val="both"/>
        <w:rPr>
          <w:b w:val="0"/>
          <w:bCs w:val="0"/>
        </w:rPr>
      </w:pPr>
      <w:r w:rsidRPr="00F77CA1">
        <w:rPr>
          <w:b w:val="0"/>
        </w:rPr>
        <w:t>Departments which employ students through the FWS program must comply with the limitations governing work hours. FWS funds may not be used to pay an individual for more than 40 hours per week. If a student does work in excess of 40 hours in a work week, the Fair Labor Standards Act applies. The department will have to pay the student, using their own departmental resources at 1.5 times the hourly</w:t>
      </w:r>
      <w:r w:rsidRPr="00F77CA1">
        <w:rPr>
          <w:b w:val="0"/>
          <w:spacing w:val="-20"/>
        </w:rPr>
        <w:t xml:space="preserve"> </w:t>
      </w:r>
      <w:r w:rsidRPr="00F77CA1">
        <w:rPr>
          <w:b w:val="0"/>
        </w:rPr>
        <w:t>rate.</w:t>
      </w:r>
    </w:p>
    <w:p w14:paraId="56803855" w14:textId="77777777" w:rsidR="009A1DF9" w:rsidRPr="00F77CA1" w:rsidRDefault="009A1DF9">
      <w:pPr>
        <w:spacing w:before="2"/>
        <w:rPr>
          <w:rFonts w:ascii="Calibri" w:eastAsia="Calibri" w:hAnsi="Calibri" w:cs="Calibri"/>
          <w:bCs/>
          <w:sz w:val="24"/>
          <w:szCs w:val="24"/>
        </w:rPr>
      </w:pPr>
    </w:p>
    <w:p w14:paraId="0FFDEB93" w14:textId="77777777" w:rsidR="009A1DF9" w:rsidRPr="00F77CA1" w:rsidRDefault="00835548">
      <w:pPr>
        <w:pStyle w:val="Heading2"/>
        <w:jc w:val="both"/>
        <w:rPr>
          <w:b w:val="0"/>
          <w:bCs w:val="0"/>
          <w:u w:val="none"/>
        </w:rPr>
      </w:pPr>
      <w:r w:rsidRPr="00F77CA1">
        <w:rPr>
          <w:b w:val="0"/>
          <w:u w:val="thick" w:color="000000"/>
        </w:rPr>
        <w:t>Payment Procedures and</w:t>
      </w:r>
      <w:r w:rsidRPr="00F77CA1">
        <w:rPr>
          <w:b w:val="0"/>
          <w:spacing w:val="-18"/>
          <w:u w:val="thick" w:color="000000"/>
        </w:rPr>
        <w:t xml:space="preserve"> </w:t>
      </w:r>
      <w:r w:rsidRPr="00F77CA1">
        <w:rPr>
          <w:b w:val="0"/>
          <w:u w:val="thick" w:color="000000"/>
        </w:rPr>
        <w:t>Frequency</w:t>
      </w:r>
    </w:p>
    <w:p w14:paraId="1B431FF3" w14:textId="77777777" w:rsidR="009A1DF9" w:rsidRPr="00F77CA1" w:rsidRDefault="009A1DF9">
      <w:pPr>
        <w:spacing w:before="10"/>
        <w:rPr>
          <w:rFonts w:ascii="Calibri" w:eastAsia="Calibri" w:hAnsi="Calibri" w:cs="Calibri"/>
          <w:bCs/>
          <w:sz w:val="19"/>
          <w:szCs w:val="19"/>
        </w:rPr>
      </w:pPr>
    </w:p>
    <w:p w14:paraId="792D73EE" w14:textId="77777777" w:rsidR="009A1DF9" w:rsidRPr="00F77CA1" w:rsidRDefault="00835548">
      <w:pPr>
        <w:pStyle w:val="BodyText"/>
        <w:spacing w:before="51"/>
        <w:ind w:right="124"/>
        <w:jc w:val="both"/>
        <w:rPr>
          <w:b w:val="0"/>
          <w:bCs w:val="0"/>
        </w:rPr>
      </w:pPr>
      <w:r w:rsidRPr="00F77CA1">
        <w:rPr>
          <w:b w:val="0"/>
        </w:rPr>
        <w:t>Students are paid monthly for the hours worked which are documented on the student time sheet. Payment is either by check or direct deposit. FWS students are encouraged to participate in direct deposit, but are not</w:t>
      </w:r>
      <w:r w:rsidRPr="00F77CA1">
        <w:rPr>
          <w:b w:val="0"/>
          <w:spacing w:val="-27"/>
        </w:rPr>
        <w:t xml:space="preserve"> </w:t>
      </w:r>
      <w:r w:rsidRPr="00F77CA1">
        <w:rPr>
          <w:b w:val="0"/>
        </w:rPr>
        <w:t>required.</w:t>
      </w:r>
    </w:p>
    <w:p w14:paraId="5FC57CAD" w14:textId="77777777" w:rsidR="009A1DF9" w:rsidRPr="00F77CA1" w:rsidRDefault="009A1DF9">
      <w:pPr>
        <w:spacing w:before="11"/>
        <w:rPr>
          <w:rFonts w:ascii="Calibri" w:eastAsia="Calibri" w:hAnsi="Calibri" w:cs="Calibri"/>
          <w:bCs/>
          <w:sz w:val="23"/>
          <w:szCs w:val="23"/>
        </w:rPr>
      </w:pPr>
    </w:p>
    <w:p w14:paraId="364CE592" w14:textId="77777777" w:rsidR="009A1DF9" w:rsidRPr="00F77CA1" w:rsidRDefault="00835548">
      <w:pPr>
        <w:pStyle w:val="Heading2"/>
        <w:jc w:val="both"/>
        <w:rPr>
          <w:b w:val="0"/>
          <w:bCs w:val="0"/>
          <w:u w:val="none"/>
        </w:rPr>
      </w:pPr>
      <w:r w:rsidRPr="00F77CA1">
        <w:rPr>
          <w:b w:val="0"/>
          <w:u w:val="thick" w:color="000000"/>
        </w:rPr>
        <w:t>Recordkeeping</w:t>
      </w:r>
    </w:p>
    <w:p w14:paraId="3F0FDB05" w14:textId="77777777" w:rsidR="009A1DF9" w:rsidRPr="00F77CA1" w:rsidRDefault="009A1DF9">
      <w:pPr>
        <w:spacing w:before="10"/>
        <w:rPr>
          <w:rFonts w:ascii="Calibri" w:eastAsia="Calibri" w:hAnsi="Calibri" w:cs="Calibri"/>
          <w:bCs/>
          <w:sz w:val="19"/>
          <w:szCs w:val="19"/>
        </w:rPr>
      </w:pPr>
    </w:p>
    <w:p w14:paraId="5E522582" w14:textId="77777777" w:rsidR="009A1DF9" w:rsidRPr="00F77CA1" w:rsidRDefault="00835548">
      <w:pPr>
        <w:spacing w:before="51"/>
        <w:ind w:left="100" w:right="119"/>
        <w:jc w:val="both"/>
        <w:rPr>
          <w:rFonts w:ascii="Calibri" w:eastAsia="Calibri" w:hAnsi="Calibri" w:cs="Calibri"/>
          <w:sz w:val="24"/>
          <w:szCs w:val="24"/>
        </w:rPr>
      </w:pPr>
      <w:r w:rsidRPr="00F77CA1">
        <w:rPr>
          <w:rFonts w:ascii="Calibri"/>
          <w:sz w:val="24"/>
        </w:rPr>
        <w:t xml:space="preserve">Records concerning compensation for student employment are maintained in the Payroll Office and Financial Aid Office. </w:t>
      </w:r>
      <w:r w:rsidRPr="00F77CA1">
        <w:rPr>
          <w:rFonts w:ascii="Calibri"/>
          <w:i/>
          <w:sz w:val="24"/>
          <w:u w:val="thick" w:color="000000"/>
        </w:rPr>
        <w:t xml:space="preserve">The department or office employing the student must </w:t>
      </w:r>
      <w:proofErr w:type="gramStart"/>
      <w:r w:rsidRPr="00F77CA1">
        <w:rPr>
          <w:rFonts w:ascii="Calibri"/>
          <w:i/>
          <w:sz w:val="24"/>
          <w:u w:val="thick" w:color="000000"/>
        </w:rPr>
        <w:t>keep  the</w:t>
      </w:r>
      <w:proofErr w:type="gramEnd"/>
      <w:r w:rsidRPr="00F77CA1">
        <w:rPr>
          <w:rFonts w:ascii="Calibri"/>
          <w:i/>
          <w:sz w:val="24"/>
          <w:u w:val="thick" w:color="000000"/>
        </w:rPr>
        <w:t xml:space="preserve"> paper time sheets for at least five years for audit</w:t>
      </w:r>
      <w:r w:rsidRPr="00F77CA1">
        <w:rPr>
          <w:rFonts w:ascii="Calibri"/>
          <w:i/>
          <w:spacing w:val="-25"/>
          <w:sz w:val="24"/>
          <w:u w:val="thick" w:color="000000"/>
        </w:rPr>
        <w:t xml:space="preserve"> </w:t>
      </w:r>
      <w:r w:rsidRPr="00F77CA1">
        <w:rPr>
          <w:rFonts w:ascii="Calibri"/>
          <w:i/>
          <w:sz w:val="24"/>
          <w:u w:val="thick" w:color="000000"/>
        </w:rPr>
        <w:t>purposes.</w:t>
      </w:r>
    </w:p>
    <w:p w14:paraId="1075CC23" w14:textId="77777777" w:rsidR="009A1DF9" w:rsidRPr="00F77CA1" w:rsidRDefault="009A1DF9">
      <w:pPr>
        <w:spacing w:before="2"/>
        <w:rPr>
          <w:rFonts w:ascii="Calibri" w:eastAsia="Calibri" w:hAnsi="Calibri" w:cs="Calibri"/>
          <w:bCs/>
          <w:i/>
          <w:sz w:val="24"/>
          <w:szCs w:val="24"/>
        </w:rPr>
      </w:pPr>
    </w:p>
    <w:p w14:paraId="12252160" w14:textId="77777777" w:rsidR="009A1DF9" w:rsidRPr="00F77CA1" w:rsidRDefault="00835548">
      <w:pPr>
        <w:pStyle w:val="Heading2"/>
        <w:jc w:val="both"/>
        <w:rPr>
          <w:b w:val="0"/>
          <w:bCs w:val="0"/>
          <w:u w:val="none"/>
        </w:rPr>
      </w:pPr>
      <w:r w:rsidRPr="00F77CA1">
        <w:rPr>
          <w:b w:val="0"/>
          <w:u w:val="thick" w:color="000000"/>
        </w:rPr>
        <w:t>Workload</w:t>
      </w:r>
    </w:p>
    <w:p w14:paraId="357E1E5E" w14:textId="77777777" w:rsidR="009A1DF9" w:rsidRPr="00F77CA1" w:rsidRDefault="009A1DF9">
      <w:pPr>
        <w:spacing w:before="10"/>
        <w:rPr>
          <w:rFonts w:ascii="Calibri" w:eastAsia="Calibri" w:hAnsi="Calibri" w:cs="Calibri"/>
          <w:bCs/>
          <w:sz w:val="19"/>
          <w:szCs w:val="19"/>
        </w:rPr>
      </w:pPr>
    </w:p>
    <w:p w14:paraId="425FC25B" w14:textId="77777777" w:rsidR="009A1DF9" w:rsidRPr="00F77CA1" w:rsidRDefault="00835548" w:rsidP="00CE01EB">
      <w:pPr>
        <w:pStyle w:val="BodyText"/>
        <w:spacing w:before="51"/>
        <w:ind w:right="116"/>
        <w:jc w:val="both"/>
        <w:rPr>
          <w:b w:val="0"/>
          <w:bCs w:val="0"/>
        </w:rPr>
      </w:pPr>
      <w:r w:rsidRPr="00F77CA1">
        <w:rPr>
          <w:b w:val="0"/>
        </w:rPr>
        <w:t xml:space="preserve">There is no maximum recommended number of hours a work-study student may work per week. The number of </w:t>
      </w:r>
      <w:r w:rsidRPr="00F77CA1">
        <w:rPr>
          <w:rFonts w:cs="Calibri"/>
          <w:b w:val="0"/>
        </w:rPr>
        <w:t xml:space="preserve">hours should be adjusted according to your need and the student’s </w:t>
      </w:r>
      <w:r w:rsidRPr="00F77CA1">
        <w:rPr>
          <w:b w:val="0"/>
        </w:rPr>
        <w:t xml:space="preserve">course load. </w:t>
      </w:r>
      <w:r w:rsidR="00CE01EB">
        <w:rPr>
          <w:b w:val="0"/>
        </w:rPr>
        <w:t xml:space="preserve">Generally, the work study positions are 10 hours per week.  </w:t>
      </w:r>
      <w:r w:rsidRPr="00F77CA1">
        <w:rPr>
          <w:b w:val="0"/>
        </w:rPr>
        <w:t>Students on the summer work-study program may work up to 40 hours per week.   NO  FWS  FUNDS  MAY  BE  USED  TO  PAY  FOR  OVERTIME  EMPLOYMENT.   Offices</w:t>
      </w:r>
      <w:r w:rsidRPr="00F77CA1">
        <w:rPr>
          <w:b w:val="0"/>
          <w:spacing w:val="-22"/>
        </w:rPr>
        <w:t xml:space="preserve"> </w:t>
      </w:r>
      <w:r w:rsidRPr="00F77CA1">
        <w:rPr>
          <w:b w:val="0"/>
        </w:rPr>
        <w:t>or</w:t>
      </w:r>
      <w:r w:rsidR="00CE01EB">
        <w:rPr>
          <w:b w:val="0"/>
          <w:bCs w:val="0"/>
        </w:rPr>
        <w:t xml:space="preserve"> </w:t>
      </w:r>
      <w:r w:rsidRPr="00F77CA1">
        <w:rPr>
          <w:b w:val="0"/>
        </w:rPr>
        <w:t>departments which have any student working more than 40 hours per week must pay the overtime hours from their own institutional</w:t>
      </w:r>
      <w:r w:rsidRPr="00F77CA1">
        <w:rPr>
          <w:b w:val="0"/>
          <w:spacing w:val="-23"/>
        </w:rPr>
        <w:t xml:space="preserve"> </w:t>
      </w:r>
      <w:r w:rsidRPr="00F77CA1">
        <w:rPr>
          <w:b w:val="0"/>
        </w:rPr>
        <w:t>funds.</w:t>
      </w:r>
    </w:p>
    <w:p w14:paraId="6EAFFE76" w14:textId="77777777" w:rsidR="009A1DF9" w:rsidRPr="00F77CA1" w:rsidRDefault="009A1DF9">
      <w:pPr>
        <w:spacing w:before="12"/>
        <w:rPr>
          <w:rFonts w:ascii="Calibri" w:eastAsia="Calibri" w:hAnsi="Calibri" w:cs="Calibri"/>
          <w:bCs/>
          <w:sz w:val="23"/>
          <w:szCs w:val="23"/>
        </w:rPr>
      </w:pPr>
    </w:p>
    <w:p w14:paraId="70C1FA29" w14:textId="77777777" w:rsidR="009A1DF9" w:rsidRPr="00CE01EB" w:rsidRDefault="00835548" w:rsidP="00CE01EB">
      <w:pPr>
        <w:pStyle w:val="BodyText"/>
        <w:jc w:val="both"/>
        <w:rPr>
          <w:b w:val="0"/>
        </w:rPr>
      </w:pPr>
      <w:r w:rsidRPr="00F77CA1">
        <w:rPr>
          <w:b w:val="0"/>
        </w:rPr>
        <w:t xml:space="preserve">Remember that students can earn only up to their work-study award.  </w:t>
      </w:r>
      <w:r w:rsidR="00CE01EB">
        <w:rPr>
          <w:b w:val="0"/>
        </w:rPr>
        <w:t>You are responsible to monitor where the student is at with their earnings.</w:t>
      </w:r>
    </w:p>
    <w:p w14:paraId="5CA6FC7E" w14:textId="77777777" w:rsidR="009A1DF9" w:rsidRPr="00F77CA1" w:rsidRDefault="009A1DF9">
      <w:pPr>
        <w:rPr>
          <w:rFonts w:ascii="Calibri" w:eastAsia="Calibri" w:hAnsi="Calibri" w:cs="Calibri"/>
          <w:bCs/>
          <w:sz w:val="24"/>
          <w:szCs w:val="24"/>
        </w:rPr>
      </w:pPr>
    </w:p>
    <w:p w14:paraId="0D314285" w14:textId="77777777" w:rsidR="009A1DF9" w:rsidRPr="00F77CA1" w:rsidRDefault="009A1DF9">
      <w:pPr>
        <w:rPr>
          <w:rFonts w:ascii="Calibri" w:eastAsia="Calibri" w:hAnsi="Calibri" w:cs="Calibri"/>
          <w:bCs/>
          <w:sz w:val="24"/>
          <w:szCs w:val="24"/>
        </w:rPr>
      </w:pPr>
    </w:p>
    <w:p w14:paraId="35D1AC81" w14:textId="77777777" w:rsidR="009A1DF9" w:rsidRPr="00F77CA1" w:rsidRDefault="009A1DF9">
      <w:pPr>
        <w:spacing w:before="11"/>
        <w:rPr>
          <w:rFonts w:ascii="Calibri" w:eastAsia="Calibri" w:hAnsi="Calibri" w:cs="Calibri"/>
          <w:bCs/>
          <w:sz w:val="23"/>
          <w:szCs w:val="23"/>
        </w:rPr>
      </w:pPr>
    </w:p>
    <w:p w14:paraId="47D38F94" w14:textId="77777777" w:rsidR="009A1DF9" w:rsidRPr="00F77CA1" w:rsidRDefault="00835548">
      <w:pPr>
        <w:pStyle w:val="Heading2"/>
        <w:jc w:val="both"/>
        <w:rPr>
          <w:b w:val="0"/>
          <w:bCs w:val="0"/>
          <w:u w:val="none"/>
        </w:rPr>
      </w:pPr>
      <w:r w:rsidRPr="00F77CA1">
        <w:rPr>
          <w:b w:val="0"/>
          <w:u w:val="thick" w:color="000000"/>
        </w:rPr>
        <w:t>Confidentiality</w:t>
      </w:r>
    </w:p>
    <w:p w14:paraId="1A37FBE2" w14:textId="77777777" w:rsidR="009A1DF9" w:rsidRPr="00F77CA1" w:rsidRDefault="009A1DF9">
      <w:pPr>
        <w:spacing w:before="9"/>
        <w:rPr>
          <w:rFonts w:ascii="Calibri" w:eastAsia="Calibri" w:hAnsi="Calibri" w:cs="Calibri"/>
          <w:bCs/>
          <w:sz w:val="19"/>
          <w:szCs w:val="19"/>
        </w:rPr>
      </w:pPr>
    </w:p>
    <w:p w14:paraId="70C6BBC7" w14:textId="6F77676C" w:rsidR="009A1DF9" w:rsidRPr="00F77CA1" w:rsidRDefault="00835548">
      <w:pPr>
        <w:pStyle w:val="BodyText"/>
        <w:spacing w:before="51"/>
        <w:ind w:right="82"/>
        <w:rPr>
          <w:b w:val="0"/>
          <w:bCs w:val="0"/>
        </w:rPr>
      </w:pPr>
      <w:r w:rsidRPr="00F77CA1">
        <w:rPr>
          <w:b w:val="0"/>
        </w:rPr>
        <w:t xml:space="preserve">As a student employee, one of the most serious responsibilities is handling confidential information about the University, faculty/staff and/or students </w:t>
      </w:r>
      <w:r w:rsidRPr="00F77CA1">
        <w:rPr>
          <w:b w:val="0"/>
          <w:spacing w:val="3"/>
        </w:rPr>
        <w:t xml:space="preserve">in </w:t>
      </w:r>
      <w:r w:rsidR="00687454">
        <w:rPr>
          <w:b w:val="0"/>
        </w:rPr>
        <w:t xml:space="preserve">a professional </w:t>
      </w:r>
      <w:r w:rsidRPr="00F77CA1">
        <w:rPr>
          <w:b w:val="0"/>
        </w:rPr>
        <w:t>manner.</w:t>
      </w:r>
    </w:p>
    <w:p w14:paraId="131EC7B8" w14:textId="77777777" w:rsidR="009A1DF9" w:rsidRPr="00F77CA1" w:rsidRDefault="009A1DF9">
      <w:pPr>
        <w:sectPr w:rsidR="009A1DF9" w:rsidRPr="00F77CA1">
          <w:pgSz w:w="12240" w:h="15840"/>
          <w:pgMar w:top="1020" w:right="1320" w:bottom="280" w:left="1340" w:header="720" w:footer="720" w:gutter="0"/>
          <w:cols w:space="720"/>
        </w:sectPr>
      </w:pPr>
    </w:p>
    <w:p w14:paraId="1EE08C3A" w14:textId="77777777" w:rsidR="009A1DF9" w:rsidRPr="00F77CA1" w:rsidRDefault="00835548">
      <w:pPr>
        <w:pStyle w:val="BodyText"/>
        <w:spacing w:before="27"/>
        <w:ind w:right="126"/>
        <w:jc w:val="both"/>
        <w:rPr>
          <w:b w:val="0"/>
          <w:bCs w:val="0"/>
        </w:rPr>
      </w:pPr>
      <w:r w:rsidRPr="00F77CA1">
        <w:rPr>
          <w:b w:val="0"/>
        </w:rPr>
        <w:lastRenderedPageBreak/>
        <w:t>During employment, students may come in contact with information that is protected under the Family Education Rights and Privacy Act. This type of information is strictly confidential and may not be discussed or released to unauthorized personnel or other</w:t>
      </w:r>
      <w:r w:rsidRPr="00F77CA1">
        <w:rPr>
          <w:b w:val="0"/>
          <w:spacing w:val="-28"/>
        </w:rPr>
        <w:t xml:space="preserve"> </w:t>
      </w:r>
      <w:r w:rsidRPr="00F77CA1">
        <w:rPr>
          <w:b w:val="0"/>
        </w:rPr>
        <w:t>students.</w:t>
      </w:r>
    </w:p>
    <w:p w14:paraId="27705142" w14:textId="77777777" w:rsidR="009A1DF9" w:rsidRPr="00F77CA1" w:rsidRDefault="009A1DF9">
      <w:pPr>
        <w:rPr>
          <w:rFonts w:ascii="Calibri" w:eastAsia="Calibri" w:hAnsi="Calibri" w:cs="Calibri"/>
          <w:bCs/>
          <w:sz w:val="24"/>
          <w:szCs w:val="24"/>
        </w:rPr>
      </w:pPr>
    </w:p>
    <w:p w14:paraId="1AEA0FB2" w14:textId="77777777" w:rsidR="009A1DF9" w:rsidRPr="00F77CA1" w:rsidRDefault="009A1DF9">
      <w:pPr>
        <w:spacing w:before="11"/>
        <w:rPr>
          <w:rFonts w:ascii="Calibri" w:eastAsia="Calibri" w:hAnsi="Calibri" w:cs="Calibri"/>
          <w:bCs/>
          <w:sz w:val="23"/>
          <w:szCs w:val="23"/>
        </w:rPr>
      </w:pPr>
    </w:p>
    <w:p w14:paraId="2068D46A" w14:textId="77777777" w:rsidR="009A1DF9" w:rsidRPr="00F77CA1" w:rsidRDefault="00835548">
      <w:pPr>
        <w:pStyle w:val="Heading2"/>
        <w:jc w:val="both"/>
        <w:rPr>
          <w:b w:val="0"/>
          <w:bCs w:val="0"/>
          <w:u w:val="none"/>
        </w:rPr>
      </w:pPr>
      <w:r w:rsidRPr="00F77CA1">
        <w:rPr>
          <w:b w:val="0"/>
          <w:u w:val="thick" w:color="000000"/>
        </w:rPr>
        <w:t>Resignation/Termination</w:t>
      </w:r>
    </w:p>
    <w:p w14:paraId="70A9BB8C" w14:textId="77777777" w:rsidR="009A1DF9" w:rsidRPr="00F77CA1" w:rsidRDefault="009A1DF9">
      <w:pPr>
        <w:spacing w:before="12"/>
        <w:rPr>
          <w:rFonts w:ascii="Calibri" w:eastAsia="Calibri" w:hAnsi="Calibri" w:cs="Calibri"/>
          <w:bCs/>
          <w:sz w:val="19"/>
          <w:szCs w:val="19"/>
        </w:rPr>
      </w:pPr>
    </w:p>
    <w:p w14:paraId="3A8CF048" w14:textId="77777777" w:rsidR="009A1DF9" w:rsidRPr="00F77CA1" w:rsidRDefault="00835548">
      <w:pPr>
        <w:pStyle w:val="BodyText"/>
        <w:spacing w:before="51"/>
        <w:ind w:right="123"/>
        <w:jc w:val="both"/>
        <w:rPr>
          <w:b w:val="0"/>
          <w:bCs w:val="0"/>
        </w:rPr>
      </w:pPr>
      <w:r w:rsidRPr="00F77CA1">
        <w:rPr>
          <w:b w:val="0"/>
        </w:rPr>
        <w:t xml:space="preserve">While a student may discontinue employment at any time without penalty, a minimum of two </w:t>
      </w:r>
      <w:r w:rsidRPr="00F77CA1">
        <w:rPr>
          <w:rFonts w:cs="Calibri"/>
          <w:b w:val="0"/>
        </w:rPr>
        <w:t xml:space="preserve">weeks’ notice </w:t>
      </w:r>
      <w:r w:rsidRPr="00F77CA1">
        <w:rPr>
          <w:b w:val="0"/>
        </w:rPr>
        <w:t>is requested when resigning from any FWS position. FWS jobs should be treated like any other professional</w:t>
      </w:r>
      <w:r w:rsidRPr="00F77CA1">
        <w:rPr>
          <w:b w:val="0"/>
          <w:spacing w:val="-15"/>
        </w:rPr>
        <w:t xml:space="preserve"> </w:t>
      </w:r>
      <w:r w:rsidRPr="00F77CA1">
        <w:rPr>
          <w:b w:val="0"/>
        </w:rPr>
        <w:t>employment.</w:t>
      </w:r>
    </w:p>
    <w:p w14:paraId="4BEACEE6" w14:textId="77777777" w:rsidR="009A1DF9" w:rsidRPr="00F77CA1" w:rsidRDefault="009A1DF9">
      <w:pPr>
        <w:spacing w:before="12"/>
        <w:rPr>
          <w:rFonts w:ascii="Calibri" w:eastAsia="Calibri" w:hAnsi="Calibri" w:cs="Calibri"/>
          <w:bCs/>
          <w:sz w:val="23"/>
          <w:szCs w:val="23"/>
        </w:rPr>
      </w:pPr>
    </w:p>
    <w:p w14:paraId="0A10381B" w14:textId="27C5EF3B" w:rsidR="009A1DF9" w:rsidRPr="00F77CA1" w:rsidRDefault="00835548">
      <w:pPr>
        <w:pStyle w:val="BodyText"/>
        <w:ind w:right="116"/>
        <w:jc w:val="both"/>
        <w:rPr>
          <w:b w:val="0"/>
          <w:bCs w:val="0"/>
        </w:rPr>
      </w:pPr>
      <w:r w:rsidRPr="00F77CA1">
        <w:rPr>
          <w:b w:val="0"/>
        </w:rPr>
        <w:t>FWS employers may terminate student employees at any time for unsatisfactory performance although the Financial Aid Office requests that employers give the student ample warning, and a chance to correct the problem, before resorting to his/her termination. The Financial Aid Office also asks that employers notify the office in writing upon terminating the student.  The notice should be sent</w:t>
      </w:r>
      <w:r w:rsidRPr="00F77CA1">
        <w:rPr>
          <w:b w:val="0"/>
          <w:spacing w:val="-15"/>
        </w:rPr>
        <w:t xml:space="preserve"> </w:t>
      </w:r>
      <w:r w:rsidRPr="00F77CA1">
        <w:rPr>
          <w:b w:val="0"/>
        </w:rPr>
        <w:t>to:</w:t>
      </w:r>
    </w:p>
    <w:p w14:paraId="2B452286" w14:textId="77777777" w:rsidR="009A1DF9" w:rsidRPr="00F77CA1" w:rsidRDefault="009A1DF9">
      <w:pPr>
        <w:spacing w:before="12"/>
        <w:rPr>
          <w:rFonts w:ascii="Calibri" w:eastAsia="Calibri" w:hAnsi="Calibri" w:cs="Calibri"/>
          <w:bCs/>
          <w:sz w:val="23"/>
          <w:szCs w:val="23"/>
        </w:rPr>
      </w:pPr>
    </w:p>
    <w:p w14:paraId="164A49CC" w14:textId="77777777" w:rsidR="009A1DF9" w:rsidRPr="00F77CA1" w:rsidRDefault="00835548">
      <w:pPr>
        <w:pStyle w:val="BodyText"/>
        <w:ind w:left="1540" w:right="4689"/>
        <w:rPr>
          <w:b w:val="0"/>
          <w:bCs w:val="0"/>
        </w:rPr>
      </w:pPr>
      <w:r w:rsidRPr="00F77CA1">
        <w:rPr>
          <w:b w:val="0"/>
        </w:rPr>
        <w:t>Financial Aid</w:t>
      </w:r>
      <w:r w:rsidRPr="00F77CA1">
        <w:rPr>
          <w:b w:val="0"/>
          <w:spacing w:val="-9"/>
        </w:rPr>
        <w:t xml:space="preserve"> </w:t>
      </w:r>
      <w:r w:rsidRPr="00F77CA1">
        <w:rPr>
          <w:b w:val="0"/>
        </w:rPr>
        <w:t>Office</w:t>
      </w:r>
    </w:p>
    <w:p w14:paraId="3AFDC5CA" w14:textId="77777777" w:rsidR="009A1DF9" w:rsidRPr="00F77CA1" w:rsidRDefault="00835548">
      <w:pPr>
        <w:pStyle w:val="BodyText"/>
        <w:ind w:left="1540" w:right="3673"/>
        <w:rPr>
          <w:b w:val="0"/>
          <w:bCs w:val="0"/>
        </w:rPr>
      </w:pPr>
      <w:r w:rsidRPr="00F77CA1">
        <w:rPr>
          <w:b w:val="0"/>
        </w:rPr>
        <w:t>ATTENTION: Federal Work Study</w:t>
      </w:r>
      <w:r w:rsidRPr="00F77CA1">
        <w:rPr>
          <w:b w:val="0"/>
          <w:spacing w:val="-16"/>
        </w:rPr>
        <w:t xml:space="preserve"> </w:t>
      </w:r>
      <w:r w:rsidRPr="00F77CA1">
        <w:rPr>
          <w:b w:val="0"/>
        </w:rPr>
        <w:t>Supervisor University of South</w:t>
      </w:r>
      <w:r w:rsidRPr="00F77CA1">
        <w:rPr>
          <w:b w:val="0"/>
          <w:spacing w:val="-5"/>
        </w:rPr>
        <w:t xml:space="preserve"> </w:t>
      </w:r>
      <w:r w:rsidRPr="00F77CA1">
        <w:rPr>
          <w:b w:val="0"/>
        </w:rPr>
        <w:t>Dakota</w:t>
      </w:r>
    </w:p>
    <w:p w14:paraId="3499B671" w14:textId="77777777" w:rsidR="009A1DF9" w:rsidRDefault="009A1DF9">
      <w:pPr>
        <w:rPr>
          <w:rFonts w:ascii="Calibri" w:eastAsia="Calibri" w:hAnsi="Calibri" w:cs="Calibri"/>
          <w:bCs/>
          <w:sz w:val="24"/>
          <w:szCs w:val="24"/>
        </w:rPr>
      </w:pPr>
    </w:p>
    <w:p w14:paraId="07F8E1A6" w14:textId="77777777" w:rsidR="0054002E" w:rsidRPr="00F77CA1" w:rsidRDefault="006870D1">
      <w:pPr>
        <w:rPr>
          <w:rFonts w:ascii="Calibri" w:eastAsia="Calibri" w:hAnsi="Calibri" w:cs="Calibri"/>
          <w:bCs/>
          <w:sz w:val="24"/>
          <w:szCs w:val="24"/>
        </w:rPr>
      </w:pPr>
      <w:r>
        <w:rPr>
          <w:rFonts w:ascii="Calibri" w:eastAsia="Calibri" w:hAnsi="Calibri" w:cs="Calibri"/>
          <w:bCs/>
          <w:sz w:val="24"/>
          <w:szCs w:val="24"/>
        </w:rPr>
        <w:t>It is expected that students will maintain their work study job during the academic year</w:t>
      </w:r>
      <w:r w:rsidR="0054002E">
        <w:rPr>
          <w:rFonts w:ascii="Calibri" w:eastAsia="Calibri" w:hAnsi="Calibri" w:cs="Calibri"/>
          <w:bCs/>
          <w:sz w:val="24"/>
          <w:szCs w:val="24"/>
        </w:rPr>
        <w:t>.  In a case where a student’s schedule does not allow them to continue working for the current department, an exception may be made.  In this instance the former and new supervisor will need to contact and work with the Financial Aid Office to determine what amount of work stu</w:t>
      </w:r>
      <w:r w:rsidR="00DC7165">
        <w:rPr>
          <w:rFonts w:ascii="Calibri" w:eastAsia="Calibri" w:hAnsi="Calibri" w:cs="Calibri"/>
          <w:bCs/>
          <w:sz w:val="24"/>
          <w:szCs w:val="24"/>
        </w:rPr>
        <w:t xml:space="preserve">dy eligibility remains for the work study period.  This change, in most circumstances, cannot take place immediately depending on when the student last worked at the former position.  </w:t>
      </w:r>
      <w:r w:rsidR="0054002E">
        <w:rPr>
          <w:rFonts w:ascii="Calibri" w:eastAsia="Calibri" w:hAnsi="Calibri" w:cs="Calibri"/>
          <w:bCs/>
          <w:sz w:val="24"/>
          <w:szCs w:val="24"/>
        </w:rPr>
        <w:t xml:space="preserve">                                                                                                                        </w:t>
      </w:r>
    </w:p>
    <w:p w14:paraId="71F5538D" w14:textId="77777777" w:rsidR="009A1DF9" w:rsidRPr="00F77CA1" w:rsidRDefault="009A1DF9">
      <w:pPr>
        <w:rPr>
          <w:rFonts w:ascii="Calibri" w:eastAsia="Calibri" w:hAnsi="Calibri" w:cs="Calibri"/>
          <w:bCs/>
          <w:sz w:val="24"/>
          <w:szCs w:val="24"/>
        </w:rPr>
      </w:pPr>
    </w:p>
    <w:p w14:paraId="6B93358A" w14:textId="77777777" w:rsidR="009A1DF9" w:rsidRPr="00F77CA1" w:rsidRDefault="009A1DF9">
      <w:pPr>
        <w:rPr>
          <w:rFonts w:ascii="Calibri" w:eastAsia="Calibri" w:hAnsi="Calibri" w:cs="Calibri"/>
          <w:bCs/>
          <w:sz w:val="24"/>
          <w:szCs w:val="24"/>
        </w:rPr>
      </w:pPr>
    </w:p>
    <w:p w14:paraId="0979EFF0" w14:textId="77777777" w:rsidR="009A1DF9" w:rsidRPr="00F77CA1" w:rsidRDefault="009A1DF9">
      <w:pPr>
        <w:rPr>
          <w:rFonts w:ascii="Calibri" w:eastAsia="Calibri" w:hAnsi="Calibri" w:cs="Calibri"/>
          <w:bCs/>
          <w:sz w:val="24"/>
          <w:szCs w:val="24"/>
        </w:rPr>
      </w:pPr>
    </w:p>
    <w:p w14:paraId="25F686F5" w14:textId="77777777" w:rsidR="009A1DF9" w:rsidRPr="00F77CA1" w:rsidRDefault="009A1DF9">
      <w:pPr>
        <w:rPr>
          <w:rFonts w:ascii="Calibri" w:eastAsia="Calibri" w:hAnsi="Calibri" w:cs="Calibri"/>
          <w:bCs/>
          <w:sz w:val="24"/>
          <w:szCs w:val="24"/>
        </w:rPr>
      </w:pPr>
    </w:p>
    <w:p w14:paraId="7DA42464" w14:textId="77777777" w:rsidR="009A1DF9" w:rsidRPr="00F77CA1" w:rsidRDefault="009A1DF9">
      <w:pPr>
        <w:rPr>
          <w:rFonts w:ascii="Calibri" w:eastAsia="Calibri" w:hAnsi="Calibri" w:cs="Calibri"/>
          <w:bCs/>
          <w:sz w:val="24"/>
          <w:szCs w:val="24"/>
        </w:rPr>
      </w:pPr>
    </w:p>
    <w:p w14:paraId="1D1503CC" w14:textId="77777777" w:rsidR="009A1DF9" w:rsidRPr="00F77CA1" w:rsidRDefault="009A1DF9">
      <w:pPr>
        <w:rPr>
          <w:rFonts w:ascii="Calibri" w:eastAsia="Calibri" w:hAnsi="Calibri" w:cs="Calibri"/>
          <w:bCs/>
          <w:sz w:val="24"/>
          <w:szCs w:val="24"/>
        </w:rPr>
      </w:pPr>
    </w:p>
    <w:p w14:paraId="4A3F5923" w14:textId="77777777" w:rsidR="009A1DF9" w:rsidRPr="00F77CA1" w:rsidRDefault="009A1DF9">
      <w:pPr>
        <w:rPr>
          <w:rFonts w:ascii="Calibri" w:eastAsia="Calibri" w:hAnsi="Calibri" w:cs="Calibri"/>
          <w:bCs/>
          <w:sz w:val="24"/>
          <w:szCs w:val="24"/>
        </w:rPr>
      </w:pPr>
    </w:p>
    <w:p w14:paraId="7B4B7E1C" w14:textId="77777777" w:rsidR="009A1DF9" w:rsidRPr="00F77CA1" w:rsidRDefault="009A1DF9">
      <w:pPr>
        <w:rPr>
          <w:rFonts w:ascii="Calibri" w:eastAsia="Calibri" w:hAnsi="Calibri" w:cs="Calibri"/>
          <w:bCs/>
          <w:sz w:val="24"/>
          <w:szCs w:val="24"/>
        </w:rPr>
      </w:pPr>
    </w:p>
    <w:p w14:paraId="1A31F5AE" w14:textId="77777777" w:rsidR="009A1DF9" w:rsidRPr="00F77CA1" w:rsidRDefault="009A1DF9">
      <w:pPr>
        <w:rPr>
          <w:rFonts w:ascii="Calibri" w:eastAsia="Calibri" w:hAnsi="Calibri" w:cs="Calibri"/>
          <w:bCs/>
          <w:sz w:val="24"/>
          <w:szCs w:val="24"/>
        </w:rPr>
      </w:pPr>
    </w:p>
    <w:p w14:paraId="09AAD148" w14:textId="77777777" w:rsidR="009A1DF9" w:rsidRPr="00F77CA1" w:rsidRDefault="009A1DF9">
      <w:pPr>
        <w:rPr>
          <w:rFonts w:ascii="Calibri" w:eastAsia="Calibri" w:hAnsi="Calibri" w:cs="Calibri"/>
          <w:bCs/>
          <w:sz w:val="24"/>
          <w:szCs w:val="24"/>
        </w:rPr>
      </w:pPr>
    </w:p>
    <w:p w14:paraId="792B6C0D" w14:textId="77777777" w:rsidR="009A1DF9" w:rsidRPr="00F77CA1" w:rsidRDefault="009A1DF9">
      <w:pPr>
        <w:rPr>
          <w:rFonts w:ascii="Calibri" w:eastAsia="Calibri" w:hAnsi="Calibri" w:cs="Calibri"/>
          <w:bCs/>
          <w:sz w:val="24"/>
          <w:szCs w:val="24"/>
        </w:rPr>
      </w:pPr>
    </w:p>
    <w:p w14:paraId="11DD3812" w14:textId="77777777" w:rsidR="009A1DF9" w:rsidRPr="00F77CA1" w:rsidRDefault="009A1DF9">
      <w:pPr>
        <w:rPr>
          <w:rFonts w:ascii="Calibri" w:eastAsia="Calibri" w:hAnsi="Calibri" w:cs="Calibri"/>
          <w:bCs/>
          <w:sz w:val="24"/>
          <w:szCs w:val="24"/>
        </w:rPr>
      </w:pPr>
    </w:p>
    <w:p w14:paraId="6EBCBC10" w14:textId="77777777" w:rsidR="009A1DF9" w:rsidRPr="00F77CA1" w:rsidRDefault="009A1DF9">
      <w:pPr>
        <w:rPr>
          <w:rFonts w:ascii="Calibri" w:eastAsia="Calibri" w:hAnsi="Calibri" w:cs="Calibri"/>
          <w:bCs/>
          <w:sz w:val="24"/>
          <w:szCs w:val="24"/>
        </w:rPr>
      </w:pPr>
    </w:p>
    <w:p w14:paraId="5987B47C" w14:textId="77777777" w:rsidR="009A1DF9" w:rsidRPr="00F77CA1" w:rsidRDefault="009A1DF9">
      <w:pPr>
        <w:rPr>
          <w:rFonts w:ascii="Calibri" w:eastAsia="Calibri" w:hAnsi="Calibri" w:cs="Calibri"/>
          <w:bCs/>
          <w:sz w:val="24"/>
          <w:szCs w:val="24"/>
        </w:rPr>
      </w:pPr>
    </w:p>
    <w:p w14:paraId="4623F0DB" w14:textId="77777777" w:rsidR="009A1DF9" w:rsidRPr="00F77CA1" w:rsidRDefault="009A1DF9">
      <w:pPr>
        <w:rPr>
          <w:rFonts w:ascii="Calibri" w:eastAsia="Calibri" w:hAnsi="Calibri" w:cs="Calibri"/>
          <w:bCs/>
          <w:sz w:val="24"/>
          <w:szCs w:val="24"/>
        </w:rPr>
      </w:pPr>
    </w:p>
    <w:p w14:paraId="6BDBEC67" w14:textId="77777777" w:rsidR="009A1DF9" w:rsidRPr="00F77CA1" w:rsidRDefault="009A1DF9">
      <w:pPr>
        <w:rPr>
          <w:rFonts w:ascii="Calibri" w:eastAsia="Calibri" w:hAnsi="Calibri" w:cs="Calibri"/>
          <w:bCs/>
          <w:sz w:val="24"/>
          <w:szCs w:val="24"/>
        </w:rPr>
      </w:pPr>
    </w:p>
    <w:p w14:paraId="6F092C5E" w14:textId="77777777" w:rsidR="009A1DF9" w:rsidRPr="00F77CA1" w:rsidRDefault="009A1DF9">
      <w:pPr>
        <w:rPr>
          <w:rFonts w:ascii="Calibri" w:eastAsia="Calibri" w:hAnsi="Calibri" w:cs="Calibri"/>
          <w:bCs/>
          <w:sz w:val="24"/>
          <w:szCs w:val="24"/>
        </w:rPr>
      </w:pPr>
    </w:p>
    <w:p w14:paraId="4DF80337" w14:textId="77777777" w:rsidR="009A1DF9" w:rsidRPr="00F77CA1" w:rsidRDefault="009A1DF9">
      <w:pPr>
        <w:rPr>
          <w:rFonts w:ascii="Calibri" w:eastAsia="Calibri" w:hAnsi="Calibri" w:cs="Calibri"/>
          <w:bCs/>
          <w:sz w:val="24"/>
          <w:szCs w:val="24"/>
        </w:rPr>
      </w:pPr>
    </w:p>
    <w:p w14:paraId="3EA03291" w14:textId="77777777" w:rsidR="009A1DF9" w:rsidRPr="00F77CA1" w:rsidRDefault="009A1DF9">
      <w:pPr>
        <w:rPr>
          <w:rFonts w:ascii="Calibri" w:eastAsia="Calibri" w:hAnsi="Calibri" w:cs="Calibri"/>
          <w:bCs/>
          <w:sz w:val="24"/>
          <w:szCs w:val="24"/>
        </w:rPr>
      </w:pPr>
    </w:p>
    <w:p w14:paraId="22C0B97F" w14:textId="77777777" w:rsidR="009A1DF9" w:rsidRPr="00F77CA1" w:rsidRDefault="009A1DF9">
      <w:pPr>
        <w:rPr>
          <w:rFonts w:ascii="Calibri" w:eastAsia="Calibri" w:hAnsi="Calibri" w:cs="Calibri"/>
          <w:bCs/>
          <w:sz w:val="24"/>
          <w:szCs w:val="24"/>
        </w:rPr>
      </w:pPr>
    </w:p>
    <w:p w14:paraId="5699084A" w14:textId="77777777" w:rsidR="009A1DF9" w:rsidRPr="00F77CA1" w:rsidRDefault="009A1DF9">
      <w:pPr>
        <w:rPr>
          <w:rFonts w:ascii="Calibri" w:eastAsia="Calibri" w:hAnsi="Calibri" w:cs="Calibri"/>
          <w:bCs/>
          <w:sz w:val="24"/>
          <w:szCs w:val="24"/>
        </w:rPr>
      </w:pPr>
    </w:p>
    <w:p w14:paraId="47DFDFD7" w14:textId="77777777" w:rsidR="009A1DF9" w:rsidRPr="00F77CA1" w:rsidRDefault="009A1DF9">
      <w:pPr>
        <w:rPr>
          <w:rFonts w:ascii="Calibri" w:eastAsia="Calibri" w:hAnsi="Calibri" w:cs="Calibri"/>
          <w:bCs/>
          <w:sz w:val="24"/>
          <w:szCs w:val="24"/>
        </w:rPr>
      </w:pPr>
    </w:p>
    <w:p w14:paraId="729B1697" w14:textId="77777777" w:rsidR="009A1DF9" w:rsidRPr="00F77CA1" w:rsidRDefault="009A1DF9">
      <w:pPr>
        <w:rPr>
          <w:rFonts w:ascii="Calibri" w:eastAsia="Calibri" w:hAnsi="Calibri" w:cs="Calibri"/>
          <w:bCs/>
          <w:sz w:val="24"/>
          <w:szCs w:val="24"/>
        </w:rPr>
      </w:pPr>
    </w:p>
    <w:p w14:paraId="42BE96BE" w14:textId="77777777" w:rsidR="009A1DF9" w:rsidRPr="00F77CA1" w:rsidRDefault="009A1DF9">
      <w:pPr>
        <w:spacing w:before="1"/>
        <w:rPr>
          <w:rFonts w:ascii="Calibri" w:eastAsia="Calibri" w:hAnsi="Calibri" w:cs="Calibri"/>
          <w:bCs/>
          <w:sz w:val="24"/>
          <w:szCs w:val="24"/>
        </w:rPr>
      </w:pPr>
    </w:p>
    <w:p w14:paraId="24A9C27A" w14:textId="77777777" w:rsidR="009A1DF9" w:rsidRDefault="00835548">
      <w:pPr>
        <w:ind w:right="118"/>
        <w:jc w:val="right"/>
        <w:rPr>
          <w:rFonts w:ascii="Calibri" w:eastAsia="Calibri" w:hAnsi="Calibri" w:cs="Calibri"/>
          <w:sz w:val="20"/>
          <w:szCs w:val="20"/>
        </w:rPr>
      </w:pPr>
      <w:r>
        <w:rPr>
          <w:rFonts w:ascii="Calibri"/>
          <w:color w:val="BEBEBE"/>
          <w:sz w:val="20"/>
        </w:rPr>
        <w:t>October</w:t>
      </w:r>
      <w:r>
        <w:rPr>
          <w:rFonts w:ascii="Calibri"/>
          <w:color w:val="BEBEBE"/>
          <w:spacing w:val="-9"/>
          <w:sz w:val="20"/>
        </w:rPr>
        <w:t xml:space="preserve"> </w:t>
      </w:r>
      <w:r>
        <w:rPr>
          <w:rFonts w:ascii="Calibri"/>
          <w:color w:val="BEBEBE"/>
          <w:sz w:val="20"/>
        </w:rPr>
        <w:t>2010</w:t>
      </w:r>
    </w:p>
    <w:sectPr w:rsidR="009A1DF9">
      <w:pgSz w:w="12240" w:h="15840"/>
      <w:pgMar w:top="9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694"/>
    <w:multiLevelType w:val="hybridMultilevel"/>
    <w:tmpl w:val="B6A0895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 w15:restartNumberingAfterBreak="0">
    <w:nsid w:val="127B35AD"/>
    <w:multiLevelType w:val="hybridMultilevel"/>
    <w:tmpl w:val="BA0A8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DF9"/>
    <w:rsid w:val="000630FB"/>
    <w:rsid w:val="000A0FD4"/>
    <w:rsid w:val="000D7B55"/>
    <w:rsid w:val="000E45B2"/>
    <w:rsid w:val="00101FFA"/>
    <w:rsid w:val="001411DE"/>
    <w:rsid w:val="001B09CC"/>
    <w:rsid w:val="001B28E7"/>
    <w:rsid w:val="002200CF"/>
    <w:rsid w:val="00271041"/>
    <w:rsid w:val="0035413B"/>
    <w:rsid w:val="00362459"/>
    <w:rsid w:val="003A0547"/>
    <w:rsid w:val="003A4A03"/>
    <w:rsid w:val="00464BF7"/>
    <w:rsid w:val="004B6693"/>
    <w:rsid w:val="004E2E1B"/>
    <w:rsid w:val="004E6393"/>
    <w:rsid w:val="0050132F"/>
    <w:rsid w:val="0054002E"/>
    <w:rsid w:val="0057413D"/>
    <w:rsid w:val="00631956"/>
    <w:rsid w:val="006870D1"/>
    <w:rsid w:val="00687454"/>
    <w:rsid w:val="006A5F8C"/>
    <w:rsid w:val="00753FC6"/>
    <w:rsid w:val="00835548"/>
    <w:rsid w:val="0087101F"/>
    <w:rsid w:val="008B3C25"/>
    <w:rsid w:val="008F2E08"/>
    <w:rsid w:val="009904C8"/>
    <w:rsid w:val="009A1DF9"/>
    <w:rsid w:val="00A80586"/>
    <w:rsid w:val="00AC355E"/>
    <w:rsid w:val="00CE01EB"/>
    <w:rsid w:val="00DC7165"/>
    <w:rsid w:val="00DE68E9"/>
    <w:rsid w:val="00E95E8A"/>
    <w:rsid w:val="00F77CA1"/>
    <w:rsid w:val="00FE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B35F"/>
  <w15:docId w15:val="{D0550209-3CA1-4A35-B79A-C6162EAB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763"/>
      <w:outlineLvl w:val="0"/>
    </w:pPr>
    <w:rPr>
      <w:rFonts w:ascii="Calibri" w:eastAsia="Calibri" w:hAnsi="Calibri"/>
      <w:b/>
      <w:bCs/>
      <w:sz w:val="72"/>
      <w:szCs w:val="72"/>
    </w:rPr>
  </w:style>
  <w:style w:type="paragraph" w:styleId="Heading2">
    <w:name w:val="heading 2"/>
    <w:basedOn w:val="Normal"/>
    <w:uiPriority w:val="1"/>
    <w:qFormat/>
    <w:pPr>
      <w:ind w:left="100"/>
      <w:outlineLvl w:val="1"/>
    </w:pPr>
    <w:rPr>
      <w:rFonts w:ascii="Calibri" w:eastAsia="Calibri" w:hAnsi="Calibri"/>
      <w:b/>
      <w:bCs/>
      <w:sz w:val="48"/>
      <w:szCs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01EB"/>
    <w:rPr>
      <w:color w:val="0000FF" w:themeColor="hyperlink"/>
      <w:u w:val="single"/>
    </w:rPr>
  </w:style>
  <w:style w:type="paragraph" w:customStyle="1" w:styleId="Default">
    <w:name w:val="Default"/>
    <w:rsid w:val="006870D1"/>
    <w:pPr>
      <w:widowControl/>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C3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sd.edu/coyotecareers" TargetMode="External"/><Relationship Id="rId13" Type="http://schemas.openxmlformats.org/officeDocument/2006/relationships/hyperlink" Target="http://www.usd.edu/human-resources/index.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usd.edu/SimpleContentPortlet/content/b4dc0f4c-29af-40c2-b3be-515debeede5d/2020%20student%20salary%20char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d.edu/human-resources/index.cfm"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ww.usd.edu/human-resource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E24404501FF84BA0ECA54725F5F4E8" ma:contentTypeVersion="10" ma:contentTypeDescription="Create a new document." ma:contentTypeScope="" ma:versionID="35825a92b801697b8c28583d6433aa0b">
  <xsd:schema xmlns:xsd="http://www.w3.org/2001/XMLSchema" xmlns:xs="http://www.w3.org/2001/XMLSchema" xmlns:p="http://schemas.microsoft.com/office/2006/metadata/properties" xmlns:ns3="971d1945-f920-4383-986b-3244c7911685" targetNamespace="http://schemas.microsoft.com/office/2006/metadata/properties" ma:root="true" ma:fieldsID="ca4a990a742b3360fb37e166f6da8180" ns3:_="">
    <xsd:import namespace="971d1945-f920-4383-986b-3244c79116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d1945-f920-4383-986b-3244c79116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65C0B-684E-4F6B-8C97-E2FE081A5C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39B4D3-EE70-47FD-A435-FBD7F4B35146}">
  <ds:schemaRefs>
    <ds:schemaRef ds:uri="http://schemas.microsoft.com/sharepoint/v3/contenttype/forms"/>
  </ds:schemaRefs>
</ds:datastoreItem>
</file>

<file path=customXml/itemProps3.xml><?xml version="1.0" encoding="utf-8"?>
<ds:datastoreItem xmlns:ds="http://schemas.openxmlformats.org/officeDocument/2006/customXml" ds:itemID="{106A9A72-7EA7-4FE2-BF72-E686CD443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d1945-f920-4383-986b-3244c7911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1522</Words>
  <Characters>8680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Miller, Lindsay</cp:lastModifiedBy>
  <cp:revision>2</cp:revision>
  <dcterms:created xsi:type="dcterms:W3CDTF">2021-05-07T14:16:00Z</dcterms:created>
  <dcterms:modified xsi:type="dcterms:W3CDTF">2021-05-07T14:16:00Z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2010-10-12T00:00:00Z</vt:filetime>
  </property>
  <property fmtid="{D5CDD505-2E9C-101B-9397-08002B2CF9AE}" pid="3" name="Creator">
    <vt:lpwstr>Microsoft® Word 2010</vt:lpwstr>
  </property>
  <property fmtid="{D5CDD505-2E9C-101B-9397-08002B2CF9AE}" pid="4" name="LastSaved">
    <vt:filetime>2016-01-13T00:00:00Z</vt:filetime>
  </property>
  <property fmtid="{D5CDD505-2E9C-101B-9397-08002B2CF9AE}" pid="5" name="ContentTypeId">
    <vt:lpwstr>0x0101005BE24404501FF84BA0ECA54725F5F4E8</vt:lpwstr>
  </property>
</Properties>
</file>